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5144"/>
      </w:tblGrid>
      <w:tr w:rsidR="007D1B62" w14:paraId="0A731D1F" w14:textId="77777777">
        <w:trPr>
          <w:trHeight w:val="2260"/>
        </w:trPr>
        <w:tc>
          <w:tcPr>
            <w:tcW w:w="5065" w:type="dxa"/>
          </w:tcPr>
          <w:p w14:paraId="684910B3" w14:textId="174C8297" w:rsidR="007D1B62" w:rsidRDefault="00000000">
            <w:pPr>
              <w:pStyle w:val="TableParagraph"/>
              <w:spacing w:line="201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SUAPE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Comune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="000910FE">
              <w:rPr>
                <w:rFonts w:ascii="Arial"/>
                <w:b/>
                <w:spacing w:val="-1"/>
                <w:sz w:val="18"/>
              </w:rPr>
              <w:t>PIETRALUNGA</w:t>
            </w:r>
          </w:p>
          <w:p w14:paraId="56128449" w14:textId="77777777" w:rsidR="007D1B62" w:rsidRDefault="007D1B62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F69B585" w14:textId="77777777" w:rsidR="007D1B62" w:rsidRDefault="00000000">
            <w:pPr>
              <w:pStyle w:val="TableParagraph"/>
              <w:spacing w:line="205" w:lineRule="exact"/>
              <w:ind w:left="10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Indirizzo</w:t>
            </w:r>
          </w:p>
          <w:p w14:paraId="3565705B" w14:textId="508ACCD9" w:rsidR="007D1B62" w:rsidRDefault="00000000">
            <w:pPr>
              <w:pStyle w:val="TableParagraph"/>
              <w:spacing w:line="205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Piazza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="000910FE">
              <w:rPr>
                <w:rFonts w:ascii="Arial"/>
                <w:b/>
                <w:spacing w:val="-2"/>
                <w:sz w:val="18"/>
              </w:rPr>
              <w:t>Fiorucci 1- 06026 PIETRALUNGA</w:t>
            </w:r>
          </w:p>
          <w:p w14:paraId="0F942003" w14:textId="77777777" w:rsidR="007D1B62" w:rsidRDefault="007D1B62">
            <w:pPr>
              <w:pStyle w:val="TableParagraph"/>
              <w:rPr>
                <w:rFonts w:ascii="Times New Roman"/>
                <w:sz w:val="20"/>
              </w:rPr>
            </w:pPr>
          </w:p>
          <w:p w14:paraId="409CDB79" w14:textId="77777777" w:rsidR="007D1B62" w:rsidRDefault="007D1B62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5C9C7644" w14:textId="77777777" w:rsidR="007D1B62" w:rsidRDefault="00000000">
            <w:pPr>
              <w:pStyle w:val="TableParagraph"/>
              <w:spacing w:line="205" w:lineRule="exact"/>
              <w:ind w:left="10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PEC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/</w:t>
            </w:r>
            <w:r>
              <w:rPr>
                <w:rFonts w:ascii="Arial"/>
                <w:i/>
                <w:color w:val="808080"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Posta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elettronica</w:t>
            </w:r>
          </w:p>
          <w:p w14:paraId="7971E937" w14:textId="57FC6313" w:rsidR="007D1B62" w:rsidRDefault="00000000">
            <w:pPr>
              <w:pStyle w:val="TableParagraph"/>
              <w:spacing w:line="205" w:lineRule="exact"/>
              <w:ind w:left="155"/>
              <w:rPr>
                <w:rFonts w:ascii="Arial"/>
                <w:b/>
                <w:sz w:val="18"/>
              </w:rPr>
            </w:pPr>
            <w:hyperlink r:id="rId7">
              <w:r w:rsidR="000910FE">
                <w:rPr>
                  <w:rFonts w:ascii="Arial"/>
                  <w:b/>
                  <w:sz w:val="18"/>
                </w:rPr>
                <w:t>comune.pietralunga@postacert.umbria.it</w:t>
              </w:r>
            </w:hyperlink>
          </w:p>
        </w:tc>
        <w:tc>
          <w:tcPr>
            <w:tcW w:w="5144" w:type="dxa"/>
          </w:tcPr>
          <w:p w14:paraId="220CCD02" w14:textId="77777777" w:rsidR="007D1B62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Compilato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cura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del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SUAPE:</w:t>
            </w:r>
          </w:p>
          <w:p w14:paraId="60217A1A" w14:textId="77777777" w:rsidR="007D1B62" w:rsidRDefault="007D1B62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7F561002" w14:textId="77777777" w:rsidR="007D1B62" w:rsidRDefault="00000000">
            <w:pPr>
              <w:pStyle w:val="TableParagraph"/>
              <w:tabs>
                <w:tab w:val="left" w:pos="2267"/>
                <w:tab w:val="left" w:pos="3912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Pratica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3B11164" w14:textId="77777777" w:rsidR="007D1B62" w:rsidRDefault="00000000">
            <w:pPr>
              <w:pStyle w:val="TableParagraph"/>
              <w:tabs>
                <w:tab w:val="left" w:pos="2280"/>
                <w:tab w:val="left" w:pos="3925"/>
              </w:tabs>
              <w:spacing w:before="93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AF4FC1F" w14:textId="77777777" w:rsidR="007D1B62" w:rsidRDefault="00000000">
            <w:pPr>
              <w:pStyle w:val="TableParagraph"/>
              <w:tabs>
                <w:tab w:val="left" w:pos="2308"/>
                <w:tab w:val="left" w:pos="3951"/>
              </w:tabs>
              <w:spacing w:before="93"/>
              <w:ind w:left="107"/>
              <w:rPr>
                <w:sz w:val="18"/>
              </w:rPr>
            </w:pPr>
            <w:r>
              <w:rPr>
                <w:sz w:val="18"/>
              </w:rPr>
              <w:t>Protocollo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3792674" w14:textId="77777777" w:rsidR="007D1B62" w:rsidRDefault="007D1B62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9C4E6E9" w14:textId="77777777" w:rsidR="007D1B62" w:rsidRDefault="00000000">
            <w:pPr>
              <w:pStyle w:val="TableParagraph"/>
              <w:tabs>
                <w:tab w:val="left" w:pos="2059"/>
              </w:tabs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COMUNICAZIONE: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Cessazione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71DB7061" w14:textId="77777777" w:rsidR="007D1B6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224"/>
              </w:tabs>
              <w:spacing w:before="127"/>
              <w:ind w:hanging="163"/>
              <w:rPr>
                <w:sz w:val="18"/>
              </w:rPr>
            </w:pPr>
            <w:r>
              <w:rPr>
                <w:sz w:val="18"/>
              </w:rPr>
              <w:t>Sospensione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temporanea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</w:tc>
      </w:tr>
    </w:tbl>
    <w:p w14:paraId="7D30E6AE" w14:textId="77777777" w:rsidR="007D1B62" w:rsidRDefault="00000000">
      <w:pPr>
        <w:pStyle w:val="Titolo"/>
        <w:spacing w:line="278" w:lineRule="auto"/>
      </w:pPr>
      <w:r>
        <w:pict w14:anchorId="243C87EB">
          <v:shape id="_x0000_s2070" style="position:absolute;left:0;text-align:left;margin-left:40.8pt;margin-top:403.55pt;width:383.7pt;height:.1pt;z-index:-15872512;mso-position-horizontal-relative:page;mso-position-vertical-relative:text" coordorigin="816,8071" coordsize="7674,0" o:spt="100" adj="0,,0" path="m816,8071r4443,m5267,8071r3222,e" filled="f" strokecolor="#7f7f7f" strokeweight=".22136mm">
            <v:stroke joinstyle="round"/>
            <v:formulas/>
            <v:path arrowok="t" o:connecttype="segments"/>
            <w10:wrap anchorx="page"/>
          </v:shape>
        </w:pict>
      </w:r>
      <w:r>
        <w:rPr>
          <w:sz w:val="40"/>
        </w:rPr>
        <w:t>C</w:t>
      </w:r>
      <w:r>
        <w:t>OMUNICAZIONE DI CESSAZIONE O SOSPENSIONE</w:t>
      </w:r>
      <w:r>
        <w:rPr>
          <w:spacing w:val="-86"/>
        </w:rPr>
        <w:t xml:space="preserve"> </w:t>
      </w:r>
      <w:r>
        <w:t>TEMPORANEA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</w:p>
    <w:p w14:paraId="580E98CC" w14:textId="77777777" w:rsidR="007D1B62" w:rsidRDefault="007D1B62">
      <w:pPr>
        <w:spacing w:before="8" w:after="1"/>
        <w:rPr>
          <w:sz w:val="17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7D1B62" w14:paraId="03A72B5B" w14:textId="77777777">
        <w:trPr>
          <w:trHeight w:val="458"/>
        </w:trPr>
        <w:tc>
          <w:tcPr>
            <w:tcW w:w="10209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14:paraId="4308A00D" w14:textId="77777777" w:rsidR="007D1B62" w:rsidRDefault="007D1B62">
            <w:pPr>
              <w:pStyle w:val="TableParagraph"/>
              <w:spacing w:before="6"/>
              <w:rPr>
                <w:sz w:val="19"/>
              </w:rPr>
            </w:pPr>
          </w:p>
          <w:p w14:paraId="3CF0F9AD" w14:textId="77777777" w:rsidR="007D1B62" w:rsidRDefault="00000000">
            <w:pPr>
              <w:pStyle w:val="TableParagraph"/>
              <w:spacing w:line="213" w:lineRule="exact"/>
              <w:ind w:left="11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DATI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DICHIARANTE</w:t>
            </w:r>
          </w:p>
        </w:tc>
      </w:tr>
      <w:tr w:rsidR="007D1B62" w14:paraId="3D9AD9F9" w14:textId="77777777">
        <w:trPr>
          <w:trHeight w:val="4802"/>
        </w:trPr>
        <w:tc>
          <w:tcPr>
            <w:tcW w:w="10209" w:type="dxa"/>
          </w:tcPr>
          <w:p w14:paraId="3F36FCCE" w14:textId="77777777" w:rsidR="007D1B62" w:rsidRDefault="007D1B62">
            <w:pPr>
              <w:pStyle w:val="TableParagraph"/>
            </w:pPr>
          </w:p>
          <w:p w14:paraId="3B8D2DE6" w14:textId="77777777" w:rsidR="007D1B62" w:rsidRDefault="007D1B62">
            <w:pPr>
              <w:pStyle w:val="TableParagraph"/>
              <w:spacing w:before="2"/>
              <w:rPr>
                <w:sz w:val="26"/>
              </w:rPr>
            </w:pPr>
          </w:p>
          <w:p w14:paraId="322699D6" w14:textId="77777777" w:rsidR="007D1B62" w:rsidRDefault="00000000">
            <w:pPr>
              <w:pStyle w:val="TableParagraph"/>
              <w:tabs>
                <w:tab w:val="left" w:pos="1789"/>
                <w:tab w:val="left" w:pos="2063"/>
                <w:tab w:val="left" w:pos="2338"/>
                <w:tab w:val="left" w:pos="2614"/>
                <w:tab w:val="left" w:pos="2887"/>
                <w:tab w:val="left" w:pos="3160"/>
                <w:tab w:val="left" w:pos="3433"/>
                <w:tab w:val="left" w:pos="3709"/>
                <w:tab w:val="left" w:pos="3982"/>
                <w:tab w:val="left" w:pos="4255"/>
                <w:tab w:val="left" w:pos="4531"/>
                <w:tab w:val="left" w:pos="4804"/>
                <w:tab w:val="left" w:pos="4985"/>
                <w:tab w:val="left" w:pos="5080"/>
                <w:tab w:val="left" w:pos="5353"/>
                <w:tab w:val="left" w:pos="5625"/>
                <w:tab w:val="left" w:pos="5936"/>
                <w:tab w:val="left" w:pos="9570"/>
              </w:tabs>
              <w:spacing w:line="439" w:lineRule="auto"/>
              <w:ind w:left="105" w:right="626"/>
              <w:rPr>
                <w:sz w:val="20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56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</w:p>
          <w:p w14:paraId="0DE872F3" w14:textId="77777777" w:rsidR="007D1B62" w:rsidRDefault="00000000">
            <w:pPr>
              <w:pStyle w:val="TableParagraph"/>
              <w:tabs>
                <w:tab w:val="left" w:pos="4601"/>
                <w:tab w:val="left" w:pos="5614"/>
                <w:tab w:val="left" w:pos="9621"/>
              </w:tabs>
              <w:spacing w:line="211" w:lineRule="exact"/>
              <w:ind w:left="105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5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298E7D57" w14:textId="77777777" w:rsidR="007D1B62" w:rsidRDefault="00000000">
            <w:pPr>
              <w:pStyle w:val="TableParagraph"/>
              <w:tabs>
                <w:tab w:val="left" w:pos="832"/>
                <w:tab w:val="left" w:pos="1487"/>
                <w:tab w:val="left" w:pos="1522"/>
                <w:tab w:val="left" w:pos="2145"/>
                <w:tab w:val="left" w:pos="2178"/>
                <w:tab w:val="left" w:pos="2418"/>
                <w:tab w:val="left" w:pos="2692"/>
                <w:tab w:val="left" w:pos="2836"/>
                <w:tab w:val="left" w:pos="3109"/>
                <w:tab w:val="left" w:pos="3381"/>
                <w:tab w:val="left" w:pos="4001"/>
                <w:tab w:val="left" w:pos="7049"/>
                <w:tab w:val="left" w:pos="7707"/>
                <w:tab w:val="left" w:pos="7746"/>
                <w:tab w:val="left" w:pos="8402"/>
                <w:tab w:val="left" w:pos="9058"/>
                <w:tab w:val="left" w:pos="9331"/>
                <w:tab w:val="left" w:pos="9605"/>
                <w:tab w:val="left" w:pos="9727"/>
              </w:tabs>
              <w:spacing w:before="171" w:line="432" w:lineRule="auto"/>
              <w:ind w:left="105" w:right="469"/>
              <w:rPr>
                <w:sz w:val="20"/>
              </w:rPr>
            </w:pPr>
            <w:r>
              <w:rPr>
                <w:sz w:val="18"/>
              </w:rPr>
              <w:t>il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cittadinanza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estremi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soggiorno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sz w:val="18"/>
              </w:rPr>
              <w:t>(se cittadino non UE)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rilasciato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 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scadenza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2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14:paraId="5A6B3AC3" w14:textId="77777777" w:rsidR="007D1B62" w:rsidRDefault="00000000">
            <w:pPr>
              <w:pStyle w:val="TableParagraph"/>
              <w:tabs>
                <w:tab w:val="left" w:pos="4240"/>
                <w:tab w:val="left" w:pos="5252"/>
                <w:tab w:val="left" w:pos="5768"/>
                <w:tab w:val="left" w:pos="9580"/>
              </w:tabs>
              <w:spacing w:line="214" w:lineRule="exact"/>
              <w:ind w:left="105"/>
              <w:rPr>
                <w:sz w:val="20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_</w:t>
            </w:r>
          </w:p>
          <w:p w14:paraId="5EBA219B" w14:textId="77777777" w:rsidR="007D1B62" w:rsidRDefault="00000000">
            <w:pPr>
              <w:pStyle w:val="TableParagraph"/>
              <w:tabs>
                <w:tab w:val="left" w:pos="5637"/>
                <w:tab w:val="left" w:pos="7048"/>
                <w:tab w:val="left" w:pos="8240"/>
                <w:tab w:val="left" w:pos="8787"/>
                <w:tab w:val="left" w:pos="9060"/>
                <w:tab w:val="left" w:pos="9333"/>
                <w:tab w:val="left" w:pos="9607"/>
              </w:tabs>
              <w:spacing w:before="170"/>
              <w:ind w:left="105"/>
              <w:rPr>
                <w:sz w:val="20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2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14:paraId="25A81E30" w14:textId="77777777" w:rsidR="007D1B62" w:rsidRDefault="00000000">
            <w:pPr>
              <w:pStyle w:val="TableParagraph"/>
              <w:tabs>
                <w:tab w:val="left" w:pos="1569"/>
                <w:tab w:val="left" w:pos="3079"/>
                <w:tab w:val="left" w:pos="5404"/>
                <w:tab w:val="left" w:pos="5542"/>
                <w:tab w:val="left" w:pos="9659"/>
                <w:tab w:val="left" w:pos="10138"/>
              </w:tabs>
              <w:spacing w:before="23" w:line="398" w:lineRule="exact"/>
              <w:ind w:left="105" w:right="58"/>
              <w:rPr>
                <w:sz w:val="18"/>
              </w:rPr>
            </w:pPr>
            <w:r>
              <w:rPr>
                <w:sz w:val="18"/>
              </w:rPr>
              <w:t>PEC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Telefono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fisso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 xml:space="preserve">cellulare   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rappresentante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</w:tbl>
    <w:p w14:paraId="78A90AAF" w14:textId="77777777" w:rsidR="007D1B62" w:rsidRDefault="007D1B62">
      <w:pPr>
        <w:spacing w:before="1" w:after="1"/>
        <w:rPr>
          <w:sz w:val="23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7D1B62" w14:paraId="29E6F6A6" w14:textId="77777777">
        <w:trPr>
          <w:trHeight w:val="460"/>
        </w:trPr>
        <w:tc>
          <w:tcPr>
            <w:tcW w:w="10351" w:type="dxa"/>
            <w:tcBorders>
              <w:left w:val="nil"/>
              <w:right w:val="nil"/>
            </w:tcBorders>
            <w:shd w:val="clear" w:color="auto" w:fill="E6E6E6"/>
          </w:tcPr>
          <w:p w14:paraId="080BC4A1" w14:textId="77777777" w:rsidR="007D1B62" w:rsidRDefault="007D1B62">
            <w:pPr>
              <w:pStyle w:val="TableParagraph"/>
              <w:spacing w:before="8"/>
              <w:rPr>
                <w:sz w:val="19"/>
              </w:rPr>
            </w:pPr>
          </w:p>
          <w:p w14:paraId="4682FB14" w14:textId="77777777" w:rsidR="007D1B62" w:rsidRDefault="00000000">
            <w:pPr>
              <w:pStyle w:val="TableParagraph"/>
              <w:spacing w:before="1" w:line="213" w:lineRule="exact"/>
              <w:ind w:left="11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DATI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DELLA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DITTA/SOCIETA’/IMPRESA</w:t>
            </w:r>
          </w:p>
        </w:tc>
      </w:tr>
      <w:tr w:rsidR="007D1B62" w14:paraId="35B97684" w14:textId="77777777">
        <w:trPr>
          <w:trHeight w:val="5104"/>
        </w:trPr>
        <w:tc>
          <w:tcPr>
            <w:tcW w:w="10351" w:type="dxa"/>
          </w:tcPr>
          <w:p w14:paraId="1C91039E" w14:textId="77777777" w:rsidR="007D1B62" w:rsidRDefault="00000000">
            <w:pPr>
              <w:pStyle w:val="TableParagraph"/>
              <w:tabs>
                <w:tab w:val="left" w:pos="2057"/>
                <w:tab w:val="left" w:pos="3266"/>
                <w:tab w:val="left" w:pos="4342"/>
                <w:tab w:val="left" w:pos="5384"/>
                <w:tab w:val="left" w:pos="6185"/>
                <w:tab w:val="left" w:pos="7514"/>
                <w:tab w:val="left" w:pos="8315"/>
                <w:tab w:val="left" w:pos="9613"/>
                <w:tab w:val="left" w:pos="9835"/>
              </w:tabs>
              <w:spacing w:before="59" w:line="600" w:lineRule="exact"/>
              <w:ind w:left="105" w:right="104"/>
              <w:rPr>
                <w:sz w:val="18"/>
              </w:rPr>
            </w:pPr>
            <w:r>
              <w:rPr>
                <w:sz w:val="18"/>
              </w:rPr>
              <w:t>Denominazione</w:t>
            </w:r>
            <w:r>
              <w:rPr>
                <w:sz w:val="18"/>
              </w:rPr>
              <w:tab/>
              <w:t>(nome</w:t>
            </w:r>
            <w:r>
              <w:rPr>
                <w:sz w:val="18"/>
              </w:rPr>
              <w:tab/>
              <w:t>della</w:t>
            </w:r>
            <w:r>
              <w:rPr>
                <w:sz w:val="18"/>
              </w:rPr>
              <w:tab/>
              <w:t>ditta</w:t>
            </w:r>
            <w:r>
              <w:rPr>
                <w:sz w:val="18"/>
              </w:rPr>
              <w:tab/>
              <w:t>o</w:t>
            </w:r>
            <w:r>
              <w:rPr>
                <w:sz w:val="18"/>
              </w:rPr>
              <w:tab/>
              <w:t>azienda</w:t>
            </w:r>
            <w:r>
              <w:rPr>
                <w:sz w:val="18"/>
              </w:rPr>
              <w:tab/>
              <w:t>o</w:t>
            </w:r>
            <w:r>
              <w:rPr>
                <w:sz w:val="18"/>
              </w:rPr>
              <w:tab/>
              <w:t>ragione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sociale)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codice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fiscale / 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  <w:p w14:paraId="0244788D" w14:textId="77777777" w:rsidR="007D1B62" w:rsidRDefault="00000000">
            <w:pPr>
              <w:pStyle w:val="TableParagraph"/>
              <w:spacing w:before="132"/>
              <w:ind w:left="105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Informazione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indispensabile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all’accesso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alle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banche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dati</w:t>
            </w:r>
          </w:p>
          <w:p w14:paraId="17D17CE3" w14:textId="77777777" w:rsidR="007D1B62" w:rsidRDefault="007D1B62">
            <w:pPr>
              <w:pStyle w:val="TableParagraph"/>
              <w:spacing w:before="10"/>
              <w:rPr>
                <w:sz w:val="16"/>
              </w:rPr>
            </w:pPr>
          </w:p>
          <w:p w14:paraId="5AB0C4C4" w14:textId="77777777" w:rsidR="007D1B6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  <w:tab w:val="left" w:pos="8242"/>
                <w:tab w:val="left" w:pos="9361"/>
                <w:tab w:val="left" w:pos="9618"/>
              </w:tabs>
              <w:ind w:hanging="265"/>
              <w:rPr>
                <w:sz w:val="18"/>
              </w:rPr>
            </w:pPr>
            <w:r>
              <w:rPr>
                <w:sz w:val="18"/>
              </w:rPr>
              <w:t>iscritta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Commercio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(C.C.I.A.A.)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n.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REA</w:t>
            </w:r>
          </w:p>
          <w:p w14:paraId="4A797BCD" w14:textId="77777777" w:rsidR="007D1B62" w:rsidRDefault="00000000">
            <w:pPr>
              <w:pStyle w:val="TableParagraph"/>
              <w:tabs>
                <w:tab w:val="left" w:pos="654"/>
                <w:tab w:val="left" w:pos="927"/>
                <w:tab w:val="left" w:pos="1200"/>
                <w:tab w:val="left" w:pos="1476"/>
                <w:tab w:val="left" w:pos="1749"/>
                <w:tab w:val="left" w:pos="2021"/>
              </w:tabs>
              <w:spacing w:before="70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14:paraId="318F5731" w14:textId="77777777" w:rsidR="007D1B62" w:rsidRDefault="007D1B62">
            <w:pPr>
              <w:pStyle w:val="TableParagraph"/>
              <w:spacing w:before="2"/>
              <w:rPr>
                <w:sz w:val="18"/>
              </w:rPr>
            </w:pPr>
          </w:p>
          <w:p w14:paraId="6310C5F8" w14:textId="77777777" w:rsidR="007D1B6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  <w:tab w:val="left" w:pos="2755"/>
              </w:tabs>
              <w:ind w:left="316" w:hanging="212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ancora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iscritta</w:t>
            </w: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necessita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C.C.I.A.A.</w:t>
            </w:r>
          </w:p>
          <w:p w14:paraId="1587ACC3" w14:textId="77777777" w:rsidR="007D1B62" w:rsidRDefault="007D1B62">
            <w:pPr>
              <w:pStyle w:val="TableParagraph"/>
              <w:spacing w:before="10"/>
              <w:rPr>
                <w:sz w:val="16"/>
              </w:rPr>
            </w:pPr>
          </w:p>
          <w:p w14:paraId="10FB7D60" w14:textId="77777777" w:rsidR="007D1B62" w:rsidRDefault="00000000">
            <w:pPr>
              <w:pStyle w:val="TableParagraph"/>
              <w:tabs>
                <w:tab w:val="left" w:pos="5125"/>
                <w:tab w:val="left" w:pos="5629"/>
                <w:tab w:val="left" w:pos="5763"/>
                <w:tab w:val="left" w:pos="6778"/>
                <w:tab w:val="left" w:pos="7048"/>
                <w:tab w:val="left" w:pos="8240"/>
                <w:tab w:val="left" w:pos="8787"/>
                <w:tab w:val="left" w:pos="9007"/>
                <w:tab w:val="left" w:pos="9060"/>
                <w:tab w:val="left" w:pos="9333"/>
                <w:tab w:val="left" w:pos="9607"/>
                <w:tab w:val="left" w:pos="10090"/>
              </w:tabs>
              <w:spacing w:before="1" w:line="448" w:lineRule="auto"/>
              <w:ind w:left="105" w:right="24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legale in: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  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</w:t>
            </w:r>
            <w:r>
              <w:rPr>
                <w:sz w:val="18"/>
              </w:rPr>
              <w:t>tato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indirizzo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2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Telefono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fax.</w:t>
            </w:r>
            <w:r>
              <w:rPr>
                <w:sz w:val="18"/>
              </w:rPr>
              <w:tab/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  <w:p w14:paraId="1B0578C2" w14:textId="77777777" w:rsidR="007D1B62" w:rsidRDefault="00000000">
            <w:pPr>
              <w:pStyle w:val="TableParagraph"/>
              <w:tabs>
                <w:tab w:val="left" w:pos="6732"/>
              </w:tabs>
              <w:spacing w:before="31"/>
              <w:ind w:left="105"/>
              <w:rPr>
                <w:sz w:val="18"/>
              </w:rPr>
            </w:pPr>
            <w:r>
              <w:rPr>
                <w:sz w:val="18"/>
              </w:rPr>
              <w:t xml:space="preserve">PEC 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3BF67CC0" w14:textId="77777777" w:rsidR="007D1B62" w:rsidRDefault="007D1B62">
            <w:pPr>
              <w:pStyle w:val="TableParagraph"/>
              <w:spacing w:before="6"/>
              <w:rPr>
                <w:sz w:val="18"/>
              </w:rPr>
            </w:pPr>
          </w:p>
          <w:p w14:paraId="7A1C9628" w14:textId="77777777" w:rsidR="007D1B62" w:rsidRDefault="00000000">
            <w:pPr>
              <w:pStyle w:val="TableParagraph"/>
              <w:tabs>
                <w:tab w:val="left" w:pos="9965"/>
              </w:tabs>
              <w:ind w:left="105"/>
              <w:rPr>
                <w:sz w:val="18"/>
              </w:rPr>
            </w:pPr>
            <w:r>
              <w:rPr>
                <w:sz w:val="18"/>
              </w:rPr>
              <w:t>Altro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elettronico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invio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pratica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</w:tbl>
    <w:p w14:paraId="270474B4" w14:textId="77777777" w:rsidR="007D1B62" w:rsidRDefault="007D1B62">
      <w:pPr>
        <w:rPr>
          <w:sz w:val="20"/>
        </w:rPr>
      </w:pPr>
    </w:p>
    <w:p w14:paraId="70FDF38E" w14:textId="77777777" w:rsidR="007D1B62" w:rsidRDefault="00000000">
      <w:pPr>
        <w:spacing w:before="9"/>
        <w:rPr>
          <w:sz w:val="14"/>
        </w:rPr>
      </w:pPr>
      <w:r>
        <w:pict w14:anchorId="41370A27">
          <v:rect id="_x0000_s2069" style="position:absolute;margin-left:49.7pt;margin-top:10.45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9758A71" w14:textId="77777777" w:rsidR="007D1B62" w:rsidRDefault="00000000">
      <w:pPr>
        <w:spacing w:before="67"/>
        <w:ind w:left="473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ricorda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l’iscrizione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Camera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Commercio</w:t>
      </w:r>
      <w:r>
        <w:rPr>
          <w:spacing w:val="-2"/>
          <w:sz w:val="18"/>
        </w:rPr>
        <w:t xml:space="preserve"> </w:t>
      </w:r>
      <w:r>
        <w:rPr>
          <w:sz w:val="18"/>
        </w:rPr>
        <w:t>(C.C.I.A.A.)</w:t>
      </w:r>
      <w:r>
        <w:rPr>
          <w:spacing w:val="-3"/>
          <w:sz w:val="18"/>
        </w:rPr>
        <w:t xml:space="preserve"> </w:t>
      </w:r>
      <w:r>
        <w:rPr>
          <w:sz w:val="18"/>
        </w:rPr>
        <w:t>va</w:t>
      </w:r>
      <w:r>
        <w:rPr>
          <w:spacing w:val="-2"/>
          <w:sz w:val="18"/>
        </w:rPr>
        <w:t xml:space="preserve"> </w:t>
      </w:r>
      <w:r>
        <w:rPr>
          <w:sz w:val="18"/>
        </w:rPr>
        <w:t>effettuata</w:t>
      </w:r>
      <w:r>
        <w:rPr>
          <w:spacing w:val="-3"/>
          <w:sz w:val="18"/>
        </w:rPr>
        <w:t xml:space="preserve"> </w:t>
      </w:r>
      <w:r>
        <w:rPr>
          <w:sz w:val="18"/>
        </w:rPr>
        <w:t>entro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3"/>
          <w:sz w:val="18"/>
        </w:rPr>
        <w:t xml:space="preserve"> </w:t>
      </w:r>
      <w:r>
        <w:rPr>
          <w:sz w:val="18"/>
        </w:rPr>
        <w:t>giorni</w:t>
      </w:r>
      <w:r>
        <w:rPr>
          <w:spacing w:val="-2"/>
          <w:sz w:val="18"/>
        </w:rPr>
        <w:t xml:space="preserve"> </w:t>
      </w:r>
      <w:r>
        <w:rPr>
          <w:sz w:val="18"/>
        </w:rPr>
        <w:t>dall’avvio.</w:t>
      </w:r>
    </w:p>
    <w:p w14:paraId="0D4CF4A2" w14:textId="77777777" w:rsidR="007D1B62" w:rsidRDefault="007D1B62">
      <w:pPr>
        <w:rPr>
          <w:sz w:val="18"/>
        </w:rPr>
        <w:sectPr w:rsidR="007D1B62">
          <w:footerReference w:type="default" r:id="rId8"/>
          <w:type w:val="continuous"/>
          <w:pgSz w:w="11910" w:h="16840"/>
          <w:pgMar w:top="900" w:right="300" w:bottom="380" w:left="520" w:header="720" w:footer="194" w:gutter="0"/>
          <w:pgNumType w:start="1"/>
          <w:cols w:space="720"/>
        </w:sectPr>
      </w:pPr>
    </w:p>
    <w:p w14:paraId="5C51ADB0" w14:textId="77777777" w:rsidR="007D1B62" w:rsidRDefault="00000000">
      <w:pPr>
        <w:ind w:left="116"/>
        <w:rPr>
          <w:sz w:val="20"/>
        </w:rPr>
      </w:pPr>
      <w:r>
        <w:lastRenderedPageBreak/>
        <w:pict w14:anchorId="778D5474">
          <v:rect id="_x0000_s2068" style="position:absolute;left:0;text-align:left;margin-left:41.05pt;margin-top:428.7pt;width:518.85pt;height:.5pt;z-index:15732224;mso-position-horizontal-relative:page;mso-position-vertical-relative:page" fillcolor="black" stroked="f">
            <w10:wrap anchorx="page" anchory="page"/>
          </v:rect>
        </w:pict>
      </w:r>
      <w:r>
        <w:pict w14:anchorId="03EDE1A0"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35.1pt;margin-top:429.15pt;width:529.25pt;height:23.05pt;z-index:15732736;mso-position-horizontal-relative:page;mso-position-vertical-relative:page" fillcolor="#e6e6e6" stroked="f">
            <v:textbox inset="0,0,0,0">
              <w:txbxContent>
                <w:p w14:paraId="7548DD07" w14:textId="77777777" w:rsidR="007D1B62" w:rsidRDefault="007D1B62">
                  <w:pPr>
                    <w:spacing w:before="9"/>
                    <w:rPr>
                      <w:sz w:val="19"/>
                    </w:rPr>
                  </w:pPr>
                </w:p>
                <w:p w14:paraId="075450CE" w14:textId="77777777" w:rsidR="007D1B62" w:rsidRDefault="00000000">
                  <w:pPr>
                    <w:ind w:left="102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DATI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CATASTALI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(*)</w:t>
                  </w:r>
                </w:p>
              </w:txbxContent>
            </v:textbox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 w14:anchorId="7F0150DA">
          <v:group id="_x0000_s2060" style="width:528.25pt;height:259.4pt;mso-position-horizontal-relative:char;mso-position-vertical-relative:line" coordsize="10565,5188">
            <v:shape id="_x0000_s2066" style="position:absolute;top:691;width:10502;height:4036" coordorigin=",691" coordsize="10502,4036" path="m10502,691r-10,l10492,701r,4016l10,4717,10,701r10482,l10492,691,10,691,,691r,10l,4717r,10l10,4727r10482,l10502,4727r,-10l10502,701r,-10xe" fillcolor="black" stroked="f">
              <v:path arrowok="t"/>
            </v:shape>
            <v:shape id="_x0000_s2065" type="#_x0000_t202" style="position:absolute;left:112;top:1035;width:10333;height:2993" filled="f" stroked="f">
              <v:textbox inset="0,0,0,0">
                <w:txbxContent>
                  <w:p w14:paraId="20B675EE" w14:textId="77777777" w:rsidR="007D1B62" w:rsidRDefault="00000000">
                    <w:pPr>
                      <w:tabs>
                        <w:tab w:val="left" w:pos="1631"/>
                        <w:tab w:val="left" w:pos="2863"/>
                        <w:tab w:val="left" w:pos="3110"/>
                        <w:tab w:val="left" w:pos="4095"/>
                        <w:tab w:val="left" w:pos="4342"/>
                        <w:tab w:val="left" w:pos="4589"/>
                        <w:tab w:val="left" w:pos="4836"/>
                        <w:tab w:val="left" w:pos="4879"/>
                        <w:tab w:val="left" w:pos="5083"/>
                        <w:tab w:val="left" w:pos="9466"/>
                      </w:tabs>
                      <w:spacing w:line="369" w:lineRule="auto"/>
                      <w:ind w:right="8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Cognome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Nome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 xml:space="preserve"> codice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fiscale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 xml:space="preserve">|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|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|  </w:t>
                    </w:r>
                    <w:r>
                      <w:rPr>
                        <w:color w:val="808080"/>
                        <w:spacing w:val="47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|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 xml:space="preserve">|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|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|  </w:t>
                    </w:r>
                    <w:r>
                      <w:rPr>
                        <w:color w:val="808080"/>
                        <w:spacing w:val="47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</w:p>
                  <w:p w14:paraId="12D6DCD7" w14:textId="77777777" w:rsidR="007D1B62" w:rsidRDefault="00000000">
                    <w:pPr>
                      <w:tabs>
                        <w:tab w:val="left" w:pos="4496"/>
                        <w:tab w:val="left" w:pos="5509"/>
                        <w:tab w:val="left" w:pos="9516"/>
                      </w:tabs>
                      <w:spacing w:line="215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Nato/a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prov.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55"/>
                        <w:sz w:val="20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  <w:r>
                      <w:rPr>
                        <w:color w:val="808080"/>
                        <w:spacing w:val="45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  <w:p w14:paraId="57E2F27B" w14:textId="77777777" w:rsidR="007D1B62" w:rsidRDefault="00000000">
                    <w:pPr>
                      <w:tabs>
                        <w:tab w:val="left" w:pos="724"/>
                        <w:tab w:val="left" w:pos="1314"/>
                        <w:tab w:val="left" w:pos="2150"/>
                        <w:tab w:val="left" w:pos="2397"/>
                      </w:tabs>
                      <w:spacing w:before="102"/>
                      <w:ind w:left="5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18"/>
                      </w:rPr>
                      <w:t>|/|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18"/>
                      </w:rPr>
                      <w:t>|/|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 </w:t>
                    </w:r>
                    <w:r>
                      <w:rPr>
                        <w:color w:val="808080"/>
                        <w:spacing w:val="2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|  </w:t>
                    </w:r>
                    <w:r>
                      <w:rPr>
                        <w:color w:val="808080"/>
                        <w:spacing w:val="47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</w:p>
                  <w:p w14:paraId="387D3260" w14:textId="77777777" w:rsidR="007D1B62" w:rsidRDefault="00000000">
                    <w:pPr>
                      <w:tabs>
                        <w:tab w:val="left" w:pos="4137"/>
                        <w:tab w:val="left" w:pos="5146"/>
                        <w:tab w:val="left" w:pos="5642"/>
                        <w:tab w:val="left" w:pos="7055"/>
                        <w:tab w:val="left" w:pos="8147"/>
                        <w:tab w:val="left" w:pos="8641"/>
                        <w:tab w:val="left" w:pos="9389"/>
                        <w:tab w:val="left" w:pos="9516"/>
                      </w:tabs>
                      <w:spacing w:before="93" w:line="362" w:lineRule="auto"/>
                      <w:ind w:right="81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prov.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53"/>
                        <w:sz w:val="20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  <w:r>
                      <w:rPr>
                        <w:color w:val="808080"/>
                        <w:sz w:val="20"/>
                      </w:rPr>
                      <w:tab/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 xml:space="preserve"> indirizzo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C.A.P.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pacing w:val="51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pacing w:val="51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|  </w:t>
                    </w:r>
                    <w:r>
                      <w:rPr>
                        <w:color w:val="808080"/>
                        <w:spacing w:val="1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  <w:r>
                      <w:rPr>
                        <w:color w:val="80808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PEC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posta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elettronica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  <w:p w14:paraId="3602509C" w14:textId="77777777" w:rsidR="007D1B62" w:rsidRDefault="00000000">
                    <w:pPr>
                      <w:tabs>
                        <w:tab w:val="left" w:pos="929"/>
                        <w:tab w:val="left" w:pos="1527"/>
                        <w:tab w:val="left" w:pos="1805"/>
                        <w:tab w:val="left" w:pos="2933"/>
                        <w:tab w:val="left" w:pos="10311"/>
                      </w:tabs>
                      <w:spacing w:before="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Telefono</w:t>
                    </w:r>
                    <w:r>
                      <w:rPr>
                        <w:sz w:val="18"/>
                      </w:rPr>
                      <w:tab/>
                      <w:t>fisso</w:t>
                    </w:r>
                    <w:r>
                      <w:rPr>
                        <w:sz w:val="18"/>
                      </w:rPr>
                      <w:tab/>
                      <w:t>/</w:t>
                    </w:r>
                    <w:r>
                      <w:rPr>
                        <w:sz w:val="18"/>
                      </w:rPr>
                      <w:tab/>
                      <w:t>cellulare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  <w:p w14:paraId="11DB524E" w14:textId="77777777" w:rsidR="007D1B62" w:rsidRDefault="00000000">
                    <w:pPr>
                      <w:spacing w:before="11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qualità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</w:p>
                  <w:p w14:paraId="25F147D0" w14:textId="77777777" w:rsidR="007D1B62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212"/>
                      </w:tabs>
                      <w:spacing w:before="2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Procuratore/delegato</w:t>
                    </w:r>
                  </w:p>
                </w:txbxContent>
              </v:textbox>
            </v:shape>
            <v:shape id="_x0000_s2064" type="#_x0000_t202" style="position:absolute;left:112;top:4275;width:2072;height:202" filled="f" stroked="f">
              <v:textbox inset="0,0,0,0">
                <w:txbxContent>
                  <w:p w14:paraId="66A59D3F" w14:textId="77777777" w:rsidR="007D1B62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212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Agenzia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imprese</w:t>
                    </w:r>
                  </w:p>
                </w:txbxContent>
              </v:textbox>
            </v:shape>
            <v:shape id="_x0000_s2063" type="#_x0000_t202" style="position:absolute;left:3114;top:4275;width:6543;height:202" filled="f" stroked="f">
              <v:textbox inset="0,0,0,0">
                <w:txbxContent>
                  <w:p w14:paraId="41AD528D" w14:textId="77777777" w:rsidR="007D1B62" w:rsidRDefault="00000000">
                    <w:pPr>
                      <w:tabs>
                        <w:tab w:val="left" w:pos="6522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</v:shape>
            <v:shape id="_x0000_s2062" type="#_x0000_t202" style="position:absolute;left:72;top:4726;width:10493;height:461" fillcolor="#e6e6e6" stroked="f">
              <v:textbox inset="0,0,0,0">
                <w:txbxContent>
                  <w:p w14:paraId="37CFB6E6" w14:textId="77777777" w:rsidR="007D1B62" w:rsidRDefault="007D1B62">
                    <w:pPr>
                      <w:spacing w:before="9"/>
                      <w:rPr>
                        <w:sz w:val="19"/>
                      </w:rPr>
                    </w:pPr>
                  </w:p>
                  <w:p w14:paraId="36A85791" w14:textId="77777777" w:rsidR="007D1B62" w:rsidRDefault="00000000">
                    <w:pPr>
                      <w:ind w:left="107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4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DATI</w:t>
                    </w:r>
                    <w:r>
                      <w:rPr>
                        <w:rFonts w:ascii="Arial" w:hAns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DELL’ATTIVITA’/INTERVENTO</w:t>
                    </w:r>
                  </w:p>
                </w:txbxContent>
              </v:textbox>
            </v:shape>
            <v:shape id="_x0000_s2061" type="#_x0000_t202" style="position:absolute;left:72;width:10351;height:689" fillcolor="#e6e6e6" stroked="f">
              <v:textbox inset="0,0,0,0">
                <w:txbxContent>
                  <w:p w14:paraId="34350AF2" w14:textId="77777777" w:rsidR="007D1B62" w:rsidRDefault="007D1B62">
                    <w:pPr>
                      <w:spacing w:before="6"/>
                      <w:rPr>
                        <w:sz w:val="19"/>
                      </w:rPr>
                    </w:pPr>
                  </w:p>
                  <w:p w14:paraId="71F1B02A" w14:textId="77777777" w:rsidR="007D1B62" w:rsidRDefault="00000000">
                    <w:pPr>
                      <w:ind w:left="107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3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DATI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PROCURATORE/DELEGATO</w:t>
                    </w:r>
                  </w:p>
                  <w:p w14:paraId="60003BAF" w14:textId="77777777" w:rsidR="007D1B62" w:rsidRDefault="00000000">
                    <w:pPr>
                      <w:spacing w:before="1"/>
                      <w:ind w:left="107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(compilare</w:t>
                    </w:r>
                    <w:r>
                      <w:rPr>
                        <w:rFonts w:ascii="Arial"/>
                        <w:i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in</w:t>
                    </w:r>
                    <w:r>
                      <w:rPr>
                        <w:rFonts w:ascii="Arial"/>
                        <w:i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caso</w:t>
                    </w:r>
                    <w:r>
                      <w:rPr>
                        <w:rFonts w:ascii="Arial"/>
                        <w:i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di</w:t>
                    </w:r>
                    <w:r>
                      <w:rPr>
                        <w:rFonts w:ascii="Arial"/>
                        <w:i/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conferimento</w:t>
                    </w:r>
                    <w:r>
                      <w:rPr>
                        <w:rFonts w:ascii="Arial"/>
                        <w:i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di</w:t>
                    </w:r>
                    <w:r>
                      <w:rPr>
                        <w:rFonts w:ascii="Arial"/>
                        <w:i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procura)</w:t>
                    </w:r>
                  </w:p>
                </w:txbxContent>
              </v:textbox>
            </v:shape>
            <w10:anchorlock/>
          </v:group>
        </w:pict>
      </w:r>
    </w:p>
    <w:p w14:paraId="448113AD" w14:textId="77777777" w:rsidR="007D1B62" w:rsidRDefault="007D1B62">
      <w:pPr>
        <w:spacing w:before="2"/>
        <w:rPr>
          <w:sz w:val="6"/>
        </w:rPr>
      </w:pPr>
    </w:p>
    <w:p w14:paraId="26DCAC6A" w14:textId="77777777" w:rsidR="007D1B62" w:rsidRDefault="00000000">
      <w:pPr>
        <w:ind w:left="177"/>
        <w:rPr>
          <w:sz w:val="20"/>
        </w:rPr>
      </w:pPr>
      <w:r>
        <w:rPr>
          <w:sz w:val="20"/>
        </w:rPr>
      </w:r>
      <w:r>
        <w:rPr>
          <w:sz w:val="20"/>
        </w:rPr>
        <w:pict w14:anchorId="22A5C45F">
          <v:group id="_x0000_s2054" style="width:540.45pt;height:118.95pt;mso-position-horizontal-relative:char;mso-position-vertical-relative:line" coordsize="10809,2379">
            <v:rect id="_x0000_s2059" style="position:absolute;left:157;top:640;width:10652;height:692" fillcolor="#e6e6e6" stroked="f"/>
            <v:rect id="_x0000_s2058" style="position:absolute;left:236;top:640;width:10493;height:231" stroked="f"/>
            <v:shape id="_x0000_s2057" type="#_x0000_t202" style="position:absolute;left:118;top:1336;width:10369;height:1037" filled="f" strokeweight=".48pt">
              <v:textbox inset="0,0,0,0">
                <w:txbxContent>
                  <w:p w14:paraId="57CC57EF" w14:textId="77777777" w:rsidR="007D1B62" w:rsidRDefault="00000000">
                    <w:pPr>
                      <w:tabs>
                        <w:tab w:val="left" w:pos="7879"/>
                        <w:tab w:val="left" w:pos="9639"/>
                      </w:tabs>
                      <w:spacing w:before="116"/>
                      <w:ind w:left="10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Via/piazza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  <w:p w14:paraId="5556594B" w14:textId="77777777" w:rsidR="007D1B62" w:rsidRDefault="00000000">
                    <w:pPr>
                      <w:tabs>
                        <w:tab w:val="left" w:pos="3022"/>
                        <w:tab w:val="left" w:pos="6479"/>
                        <w:tab w:val="left" w:pos="7016"/>
                        <w:tab w:val="left" w:pos="7515"/>
                        <w:tab w:val="left" w:pos="8828"/>
                        <w:tab w:val="left" w:pos="9075"/>
                        <w:tab w:val="left" w:pos="9322"/>
                        <w:tab w:val="left" w:pos="9569"/>
                        <w:tab w:val="left" w:pos="9759"/>
                      </w:tabs>
                      <w:spacing w:before="54" w:line="320" w:lineRule="atLeast"/>
                      <w:ind w:left="103" w:right="597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 xml:space="preserve">prov. </w:t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48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|  </w:t>
                    </w:r>
                    <w:r>
                      <w:rPr>
                        <w:color w:val="808080"/>
                        <w:spacing w:val="48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  <w:r>
                      <w:rPr>
                        <w:color w:val="808080"/>
                        <w:spacing w:val="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C.A.P</w:t>
                    </w:r>
                    <w:r>
                      <w:rPr>
                        <w:color w:val="808080"/>
                      </w:rPr>
                      <w:t>.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48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  <w:r>
                      <w:rPr>
                        <w:color w:val="80808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Telefono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fisso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cell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.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fax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.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</v:shape>
            <v:shape id="_x0000_s2056" type="#_x0000_t202" style="position:absolute;left:118;top:640;width:10690;height:692" filled="f" stroked="f">
              <v:textbox inset="0,0,0,0">
                <w:txbxContent>
                  <w:p w14:paraId="2FE620B5" w14:textId="77777777" w:rsidR="007D1B62" w:rsidRDefault="007D1B62">
                    <w:pPr>
                      <w:spacing w:before="9"/>
                      <w:rPr>
                        <w:sz w:val="19"/>
                      </w:rPr>
                    </w:pPr>
                  </w:p>
                  <w:p w14:paraId="2A817D1F" w14:textId="77777777" w:rsidR="007D1B62" w:rsidRDefault="00000000">
                    <w:pPr>
                      <w:ind w:left="146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INDIRIZZO</w:t>
                    </w:r>
                    <w:r>
                      <w:rPr>
                        <w:rFonts w:ascii="Arial" w:hAns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DELL’ATTIVITA’</w:t>
                    </w:r>
                  </w:p>
                  <w:p w14:paraId="44A9DF09" w14:textId="77777777" w:rsidR="007D1B62" w:rsidRDefault="00000000">
                    <w:pPr>
                      <w:ind w:left="146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color w:val="808080"/>
                        <w:sz w:val="20"/>
                      </w:rPr>
                      <w:t>Compilare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20"/>
                      </w:rPr>
                      <w:t>se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20"/>
                      </w:rPr>
                      <w:t>diverso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20"/>
                      </w:rPr>
                      <w:t>quello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20"/>
                      </w:rPr>
                      <w:t>della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20"/>
                      </w:rPr>
                      <w:t>ditta/società/impresa</w:t>
                    </w:r>
                  </w:p>
                </w:txbxContent>
              </v:textbox>
            </v:shape>
            <v:shape id="_x0000_s2055" type="#_x0000_t202" style="position:absolute;left:4;top:4;width:10483;height:632" filled="f" strokeweight=".48pt">
              <v:textbox inset="0,0,0,0">
                <w:txbxContent>
                  <w:p w14:paraId="3DB4EE85" w14:textId="77777777" w:rsidR="007D1B62" w:rsidRDefault="00000000">
                    <w:pPr>
                      <w:spacing w:line="204" w:lineRule="exact"/>
                      <w:ind w:left="109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Differenziato</w:t>
                    </w:r>
                    <w:r>
                      <w:rPr>
                        <w:rFonts w:ascii="Arial"/>
                        <w:i/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per</w:t>
                    </w:r>
                    <w:r>
                      <w:rPr>
                        <w:rFonts w:ascii="Arial"/>
                        <w:i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tipologia</w:t>
                    </w: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procedimento</w:t>
                    </w:r>
                    <w:r>
                      <w:rPr>
                        <w:rFonts w:ascii="Arial"/>
                        <w:i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(vd.</w:t>
                    </w: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Esempio</w:t>
                    </w:r>
                    <w:r>
                      <w:rPr>
                        <w:rFonts w:ascii="Arial"/>
                        <w:i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esercizio</w:t>
                    </w:r>
                    <w:r>
                      <w:rPr>
                        <w:rFonts w:ascii="Arial"/>
                        <w:i/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vicinato).</w:t>
                    </w:r>
                  </w:p>
                </w:txbxContent>
              </v:textbox>
            </v:shape>
            <w10:anchorlock/>
          </v:group>
        </w:pict>
      </w:r>
    </w:p>
    <w:p w14:paraId="7ACF2CCE" w14:textId="77777777" w:rsidR="007D1B62" w:rsidRDefault="007D1B62">
      <w:pPr>
        <w:rPr>
          <w:sz w:val="20"/>
        </w:rPr>
      </w:pPr>
    </w:p>
    <w:p w14:paraId="78F6D3EB" w14:textId="77777777" w:rsidR="007D1B62" w:rsidRDefault="00000000">
      <w:pPr>
        <w:spacing w:before="10"/>
        <w:rPr>
          <w:sz w:val="13"/>
        </w:rPr>
      </w:pPr>
      <w:r>
        <w:pict w14:anchorId="4C6B3D50">
          <v:shape id="_x0000_s2053" type="#_x0000_t202" style="position:absolute;margin-left:35.1pt;margin-top:10.2pt;width:529.25pt;height:45.9pt;z-index:-15726592;mso-wrap-distance-left:0;mso-wrap-distance-right:0;mso-position-horizontal-relative:page" filled="f" strokeweight=".48pt">
            <v:textbox inset="0,0,0,0">
              <w:txbxContent>
                <w:p w14:paraId="69A77646" w14:textId="77777777" w:rsidR="007D1B62" w:rsidRDefault="00000000">
                  <w:pPr>
                    <w:tabs>
                      <w:tab w:val="left" w:pos="971"/>
                      <w:tab w:val="left" w:pos="2484"/>
                      <w:tab w:val="left" w:pos="4586"/>
                      <w:tab w:val="left" w:pos="4808"/>
                      <w:tab w:val="left" w:pos="7782"/>
                      <w:tab w:val="left" w:pos="9863"/>
                    </w:tabs>
                    <w:spacing w:before="197" w:line="379" w:lineRule="auto"/>
                    <w:ind w:left="97" w:right="709"/>
                  </w:pPr>
                  <w:r>
                    <w:rPr>
                      <w:sz w:val="18"/>
                    </w:rPr>
                    <w:t>Foglio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</w:t>
                  </w:r>
                  <w:r>
                    <w:rPr>
                      <w:rFonts w:ascii="Arial" w:hAnsi="Arial"/>
                      <w:i/>
                      <w:color w:val="808080"/>
                      <w:sz w:val="18"/>
                    </w:rPr>
                    <w:t>.</w:t>
                  </w:r>
                  <w:r>
                    <w:rPr>
                      <w:rFonts w:ascii="Arial" w:hAnsi="Arial"/>
                      <w:i/>
                      <w:color w:val="808080"/>
                      <w:sz w:val="18"/>
                      <w:u w:val="single" w:color="7F7F7F"/>
                    </w:rPr>
                    <w:tab/>
                  </w:r>
                  <w:r>
                    <w:rPr>
                      <w:rFonts w:ascii="Arial" w:hAnsi="Arial"/>
                      <w:i/>
                      <w:color w:val="808080"/>
                      <w:sz w:val="18"/>
                      <w:u w:val="single" w:color="7F7F7F"/>
                    </w:rPr>
                    <w:tab/>
                  </w:r>
                  <w:r>
                    <w:rPr>
                      <w:sz w:val="18"/>
                    </w:rPr>
                    <w:t>map.</w:t>
                  </w:r>
                  <w:r>
                    <w:rPr>
                      <w:sz w:val="18"/>
                      <w:u w:val="single" w:color="7F7F7F"/>
                    </w:rPr>
                    <w:tab/>
                  </w:r>
                  <w:r>
                    <w:rPr>
                      <w:sz w:val="18"/>
                    </w:rPr>
                    <w:t>(se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presenti)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sub.</w:t>
                  </w:r>
                  <w:r>
                    <w:rPr>
                      <w:sz w:val="18"/>
                      <w:u w:val="single" w:color="7F7F7F"/>
                    </w:rPr>
                    <w:tab/>
                  </w:r>
                  <w:r>
                    <w:rPr>
                      <w:sz w:val="18"/>
                    </w:rPr>
                    <w:t>sez.</w:t>
                  </w:r>
                  <w:r>
                    <w:rPr>
                      <w:sz w:val="18"/>
                      <w:u w:val="single" w:color="7F7F7F"/>
                    </w:rPr>
                    <w:tab/>
                  </w:r>
                  <w:r>
                    <w:rPr>
                      <w:sz w:val="18"/>
                    </w:rPr>
                    <w:t xml:space="preserve"> Catasto: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rFonts w:ascii="Wingdings" w:hAnsi="Wingdings"/>
                      <w:sz w:val="18"/>
                    </w:rPr>
                    <w:t></w:t>
                  </w:r>
                  <w:r>
                    <w:rPr>
                      <w:rFonts w:ascii="Times New Roman" w:hAnsi="Times New Roman"/>
                      <w:spacing w:val="4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fabbricati</w:t>
                  </w:r>
                  <w:r>
                    <w:rPr>
                      <w:spacing w:val="46"/>
                      <w:sz w:val="18"/>
                    </w:rPr>
                    <w:t xml:space="preserve"> </w:t>
                  </w:r>
                  <w:r>
                    <w:t>Categoria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catastale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 w14:anchorId="491C06DF">
          <v:shape id="_x0000_s2052" type="#_x0000_t202" style="position:absolute;margin-left:34.8pt;margin-top:75.25pt;width:532.6pt;height:201.3pt;z-index:-15726080;mso-wrap-distance-left:0;mso-wrap-distance-right:0;mso-position-horizontal-relative:page" filled="f" strokeweight=".48pt">
            <v:textbox inset="0,0,0,0">
              <w:txbxContent>
                <w:p w14:paraId="0DB30019" w14:textId="77777777" w:rsidR="007D1B62" w:rsidRDefault="007D1B62">
                  <w:pPr>
                    <w:rPr>
                      <w:sz w:val="18"/>
                    </w:rPr>
                  </w:pPr>
                </w:p>
                <w:p w14:paraId="271781D8" w14:textId="77777777" w:rsidR="007D1B62" w:rsidRDefault="00000000">
                  <w:pPr>
                    <w:spacing w:before="1"/>
                    <w:ind w:left="103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Il/la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sottoscritto/a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COMUNICA:</w:t>
                  </w:r>
                </w:p>
                <w:p w14:paraId="4BDD0F3D" w14:textId="77777777" w:rsidR="007D1B62" w:rsidRDefault="007D1B62">
                  <w:pPr>
                    <w:pStyle w:val="Corpotesto"/>
                    <w:spacing w:before="2"/>
                    <w:rPr>
                      <w:rFonts w:ascii="Arial"/>
                      <w:b/>
                    </w:rPr>
                  </w:pPr>
                </w:p>
                <w:p w14:paraId="7A9E73D8" w14:textId="77777777" w:rsidR="007D1B62" w:rsidRDefault="00000000">
                  <w:pPr>
                    <w:numPr>
                      <w:ilvl w:val="0"/>
                      <w:numId w:val="2"/>
                    </w:numPr>
                    <w:tabs>
                      <w:tab w:val="left" w:pos="416"/>
                      <w:tab w:val="left" w:pos="9537"/>
                    </w:tabs>
                    <w:ind w:hanging="313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cessazione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dell’attività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di: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  <w:u w:val="single" w:color="7F7F7F"/>
                    </w:rPr>
                    <w:tab/>
                  </w:r>
                </w:p>
                <w:p w14:paraId="2BCF19C2" w14:textId="77777777" w:rsidR="007D1B62" w:rsidRDefault="007D1B62">
                  <w:pPr>
                    <w:pStyle w:val="Corpotesto"/>
                    <w:spacing w:before="4"/>
                    <w:rPr>
                      <w:rFonts w:ascii="Arial"/>
                      <w:b/>
                    </w:rPr>
                  </w:pPr>
                </w:p>
                <w:p w14:paraId="431BFDB8" w14:textId="77777777" w:rsidR="007D1B62" w:rsidRDefault="00000000">
                  <w:pPr>
                    <w:numPr>
                      <w:ilvl w:val="0"/>
                      <w:numId w:val="2"/>
                    </w:numPr>
                    <w:tabs>
                      <w:tab w:val="left" w:pos="416"/>
                      <w:tab w:val="left" w:pos="9547"/>
                    </w:tabs>
                    <w:spacing w:before="1"/>
                    <w:ind w:hanging="313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sospensione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temporanea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dell’attività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di: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  <w:u w:val="single" w:color="7F7F7F"/>
                    </w:rPr>
                    <w:tab/>
                  </w:r>
                </w:p>
                <w:p w14:paraId="23E1584F" w14:textId="77777777" w:rsidR="007D1B62" w:rsidRDefault="007D1B62">
                  <w:pPr>
                    <w:pStyle w:val="Corpotesto"/>
                    <w:spacing w:before="4"/>
                    <w:rPr>
                      <w:rFonts w:ascii="Arial"/>
                      <w:b/>
                      <w:sz w:val="29"/>
                    </w:rPr>
                  </w:pPr>
                </w:p>
                <w:p w14:paraId="170587B9" w14:textId="77777777" w:rsidR="007D1B62" w:rsidRDefault="00000000">
                  <w:pPr>
                    <w:tabs>
                      <w:tab w:val="left" w:pos="6932"/>
                      <w:tab w:val="left" w:pos="8922"/>
                      <w:tab w:val="left" w:pos="9169"/>
                    </w:tabs>
                    <w:ind w:left="103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già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avviata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con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SCIA/DIA/autorizzazione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prot./n.</w:t>
                  </w:r>
                  <w:r>
                    <w:rPr>
                      <w:rFonts w:ascii="Arial" w:hAnsi="Arial"/>
                      <w:b/>
                      <w:sz w:val="18"/>
                      <w:u w:val="single" w:color="7F7F7F"/>
                    </w:rPr>
                    <w:tab/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color w:val="808080"/>
                      <w:sz w:val="18"/>
                    </w:rPr>
                    <w:t>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    |  </w:t>
                  </w:r>
                  <w:r>
                    <w:rPr>
                      <w:color w:val="808080"/>
                      <w:spacing w:val="49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</w:rPr>
                    <w:t>|/|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  </w:t>
                  </w:r>
                  <w:r>
                    <w:rPr>
                      <w:color w:val="808080"/>
                      <w:spacing w:val="49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|  </w:t>
                  </w:r>
                  <w:r>
                    <w:rPr>
                      <w:color w:val="808080"/>
                      <w:spacing w:val="49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</w:rPr>
                    <w:t>|/|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  </w:t>
                  </w:r>
                  <w:r>
                    <w:rPr>
                      <w:color w:val="808080"/>
                      <w:spacing w:val="48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>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ab/>
                    <w:t>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ab/>
                    <w:t>|</w:t>
                  </w:r>
                  <w:r>
                    <w:rPr>
                      <w:color w:val="808080"/>
                      <w:spacing w:val="101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</w:rPr>
                    <w:t>|</w:t>
                  </w:r>
                </w:p>
                <w:p w14:paraId="4A348073" w14:textId="77777777" w:rsidR="007D1B62" w:rsidRDefault="007D1B62">
                  <w:pPr>
                    <w:spacing w:before="3"/>
                    <w:rPr>
                      <w:sz w:val="18"/>
                    </w:rPr>
                  </w:pPr>
                </w:p>
                <w:p w14:paraId="5B30971D" w14:textId="77777777" w:rsidR="007D1B62" w:rsidRDefault="00000000">
                  <w:pPr>
                    <w:spacing w:before="1"/>
                    <w:ind w:left="103"/>
                    <w:rPr>
                      <w:rFonts w:ascii="Arial"/>
                      <w:i/>
                      <w:sz w:val="18"/>
                    </w:rPr>
                  </w:pPr>
                  <w:r>
                    <w:rPr>
                      <w:rFonts w:ascii="Arial"/>
                      <w:i/>
                      <w:color w:val="808080"/>
                      <w:sz w:val="18"/>
                    </w:rPr>
                    <w:t>Nel</w:t>
                  </w:r>
                  <w:r>
                    <w:rPr>
                      <w:rFonts w:ascii="Arial"/>
                      <w:i/>
                      <w:color w:val="80808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808080"/>
                      <w:sz w:val="18"/>
                    </w:rPr>
                    <w:t>caso</w:t>
                  </w:r>
                  <w:r>
                    <w:rPr>
                      <w:rFonts w:ascii="Arial"/>
                      <w:i/>
                      <w:color w:val="80808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808080"/>
                      <w:sz w:val="18"/>
                    </w:rPr>
                    <w:t>di</w:t>
                  </w:r>
                  <w:r>
                    <w:rPr>
                      <w:rFonts w:ascii="Arial"/>
                      <w:i/>
                      <w:color w:val="80808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808080"/>
                      <w:sz w:val="18"/>
                    </w:rPr>
                    <w:t>cessazione:</w:t>
                  </w:r>
                </w:p>
                <w:p w14:paraId="72221D7B" w14:textId="77777777" w:rsidR="007D1B62" w:rsidRDefault="00000000">
                  <w:pPr>
                    <w:numPr>
                      <w:ilvl w:val="0"/>
                      <w:numId w:val="2"/>
                    </w:numPr>
                    <w:tabs>
                      <w:tab w:val="left" w:pos="365"/>
                    </w:tabs>
                    <w:spacing w:before="121"/>
                    <w:ind w:left="364" w:hanging="262"/>
                    <w:rPr>
                      <w:sz w:val="18"/>
                    </w:rPr>
                  </w:pPr>
                  <w:r>
                    <w:rPr>
                      <w:sz w:val="18"/>
                    </w:rPr>
                    <w:t>Cessazione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contestuale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alla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comunicazione</w:t>
                  </w:r>
                </w:p>
                <w:p w14:paraId="21D1F1BE" w14:textId="77777777" w:rsidR="007D1B62" w:rsidRDefault="00000000">
                  <w:pPr>
                    <w:numPr>
                      <w:ilvl w:val="0"/>
                      <w:numId w:val="2"/>
                    </w:numPr>
                    <w:tabs>
                      <w:tab w:val="left" w:pos="365"/>
                      <w:tab w:val="left" w:pos="4613"/>
                      <w:tab w:val="left" w:pos="4860"/>
                    </w:tabs>
                    <w:spacing w:before="120"/>
                    <w:ind w:left="364" w:hanging="262"/>
                    <w:rPr>
                      <w:sz w:val="18"/>
                    </w:rPr>
                  </w:pPr>
                  <w:r>
                    <w:rPr>
                      <w:sz w:val="18"/>
                    </w:rPr>
                    <w:t>Cessazione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con decorrenza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dal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color w:val="808080"/>
                      <w:sz w:val="18"/>
                    </w:rPr>
                    <w:t>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  </w:t>
                  </w:r>
                  <w:r>
                    <w:rPr>
                      <w:color w:val="808080"/>
                      <w:spacing w:val="48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|  </w:t>
                  </w:r>
                  <w:r>
                    <w:rPr>
                      <w:color w:val="808080"/>
                      <w:spacing w:val="47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</w:rPr>
                    <w:t>|/|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  </w:t>
                  </w:r>
                  <w:r>
                    <w:rPr>
                      <w:color w:val="808080"/>
                      <w:spacing w:val="48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|  </w:t>
                  </w:r>
                  <w:r>
                    <w:rPr>
                      <w:color w:val="808080"/>
                      <w:spacing w:val="48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</w:rPr>
                    <w:t>|/|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  </w:t>
                  </w:r>
                  <w:r>
                    <w:rPr>
                      <w:color w:val="808080"/>
                      <w:spacing w:val="47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>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ab/>
                    <w:t>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ab/>
                    <w:t>|</w:t>
                  </w:r>
                  <w:r>
                    <w:rPr>
                      <w:color w:val="808080"/>
                      <w:spacing w:val="100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</w:rPr>
                    <w:t>|</w:t>
                  </w:r>
                </w:p>
                <w:p w14:paraId="0E33DBD2" w14:textId="77777777" w:rsidR="007D1B62" w:rsidRDefault="00000000">
                  <w:pPr>
                    <w:spacing w:before="117"/>
                    <w:ind w:left="103"/>
                    <w:rPr>
                      <w:rFonts w:ascii="Arial"/>
                      <w:i/>
                      <w:sz w:val="18"/>
                    </w:rPr>
                  </w:pPr>
                  <w:r>
                    <w:rPr>
                      <w:rFonts w:ascii="Arial"/>
                      <w:i/>
                      <w:color w:val="808080"/>
                      <w:sz w:val="18"/>
                    </w:rPr>
                    <w:t>Nel</w:t>
                  </w:r>
                  <w:r>
                    <w:rPr>
                      <w:rFonts w:ascii="Arial"/>
                      <w:i/>
                      <w:color w:val="80808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808080"/>
                      <w:sz w:val="18"/>
                    </w:rPr>
                    <w:t>caso</w:t>
                  </w:r>
                  <w:r>
                    <w:rPr>
                      <w:rFonts w:ascii="Arial"/>
                      <w:i/>
                      <w:color w:val="80808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808080"/>
                      <w:sz w:val="18"/>
                    </w:rPr>
                    <w:t>di</w:t>
                  </w:r>
                  <w:r>
                    <w:rPr>
                      <w:rFonts w:ascii="Arial"/>
                      <w:i/>
                      <w:color w:val="80808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808080"/>
                      <w:sz w:val="18"/>
                    </w:rPr>
                    <w:t>sospensione temporanea:</w:t>
                  </w:r>
                </w:p>
                <w:p w14:paraId="7684B9F0" w14:textId="77777777" w:rsidR="007D1B62" w:rsidRDefault="00000000">
                  <w:pPr>
                    <w:numPr>
                      <w:ilvl w:val="0"/>
                      <w:numId w:val="2"/>
                    </w:numPr>
                    <w:tabs>
                      <w:tab w:val="left" w:pos="365"/>
                    </w:tabs>
                    <w:spacing w:before="125"/>
                    <w:ind w:left="364" w:hanging="262"/>
                    <w:rPr>
                      <w:sz w:val="18"/>
                    </w:rPr>
                  </w:pPr>
                  <w:r>
                    <w:rPr>
                      <w:sz w:val="18"/>
                    </w:rPr>
                    <w:t>Sospensione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contestuale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comunicazione</w:t>
                  </w:r>
                </w:p>
                <w:p w14:paraId="5CDE244C" w14:textId="77777777" w:rsidR="007D1B62" w:rsidRDefault="00000000">
                  <w:pPr>
                    <w:numPr>
                      <w:ilvl w:val="0"/>
                      <w:numId w:val="2"/>
                    </w:numPr>
                    <w:tabs>
                      <w:tab w:val="left" w:pos="365"/>
                      <w:tab w:val="left" w:pos="3530"/>
                      <w:tab w:val="left" w:pos="5205"/>
                      <w:tab w:val="left" w:pos="7169"/>
                      <w:tab w:val="left" w:pos="7661"/>
                    </w:tabs>
                    <w:spacing w:before="115"/>
                    <w:ind w:left="364" w:hanging="262"/>
                    <w:rPr>
                      <w:sz w:val="12"/>
                    </w:rPr>
                  </w:pPr>
                  <w:r>
                    <w:rPr>
                      <w:sz w:val="18"/>
                    </w:rPr>
                    <w:t>Sospensione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con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decorrenza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dal </w:t>
                  </w:r>
                  <w:r>
                    <w:rPr>
                      <w:color w:val="808080"/>
                      <w:sz w:val="18"/>
                    </w:rPr>
                    <w:t>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  </w:t>
                  </w:r>
                  <w:r>
                    <w:rPr>
                      <w:color w:val="808080"/>
                      <w:spacing w:val="44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>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ab/>
                  </w:r>
                  <w:r>
                    <w:rPr>
                      <w:color w:val="808080"/>
                      <w:sz w:val="18"/>
                    </w:rPr>
                    <w:t>|/|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   </w:t>
                  </w:r>
                  <w:r>
                    <w:rPr>
                      <w:color w:val="808080"/>
                      <w:spacing w:val="1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|  </w:t>
                  </w:r>
                  <w:r>
                    <w:rPr>
                      <w:color w:val="808080"/>
                      <w:spacing w:val="49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</w:rPr>
                    <w:t>|/|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   </w:t>
                  </w:r>
                  <w:r>
                    <w:rPr>
                      <w:color w:val="808080"/>
                      <w:spacing w:val="1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|  </w:t>
                  </w:r>
                  <w:r>
                    <w:rPr>
                      <w:color w:val="808080"/>
                      <w:spacing w:val="49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|  </w:t>
                  </w:r>
                  <w:r>
                    <w:rPr>
                      <w:color w:val="808080"/>
                      <w:spacing w:val="47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>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ab/>
                  </w:r>
                  <w:r>
                    <w:rPr>
                      <w:color w:val="808080"/>
                      <w:sz w:val="18"/>
                    </w:rPr>
                    <w:t>|</w:t>
                  </w:r>
                  <w:r>
                    <w:rPr>
                      <w:color w:val="808080"/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al </w:t>
                  </w:r>
                  <w:r>
                    <w:rPr>
                      <w:color w:val="808080"/>
                      <w:sz w:val="18"/>
                    </w:rPr>
                    <w:t>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  </w:t>
                  </w:r>
                  <w:r>
                    <w:rPr>
                      <w:color w:val="808080"/>
                      <w:spacing w:val="49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|  </w:t>
                  </w:r>
                  <w:r>
                    <w:rPr>
                      <w:color w:val="808080"/>
                      <w:spacing w:val="49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</w:rPr>
                    <w:t>|/|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    |  </w:t>
                  </w:r>
                  <w:r>
                    <w:rPr>
                      <w:color w:val="808080"/>
                      <w:spacing w:val="49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</w:rPr>
                    <w:t>|/|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 xml:space="preserve">    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ab/>
                    <w:t xml:space="preserve">|  </w:t>
                  </w:r>
                  <w:r>
                    <w:rPr>
                      <w:color w:val="808080"/>
                      <w:spacing w:val="47"/>
                      <w:sz w:val="18"/>
                      <w:u w:val="single" w:color="7F7F7F"/>
                    </w:rPr>
                    <w:t xml:space="preserve"> 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>|</w:t>
                  </w:r>
                  <w:r>
                    <w:rPr>
                      <w:color w:val="808080"/>
                      <w:sz w:val="18"/>
                      <w:u w:val="single" w:color="7F7F7F"/>
                    </w:rPr>
                    <w:tab/>
                  </w:r>
                  <w:r>
                    <w:rPr>
                      <w:color w:val="808080"/>
                      <w:sz w:val="18"/>
                    </w:rPr>
                    <w:t>|</w:t>
                  </w:r>
                  <w:r>
                    <w:rPr>
                      <w:position w:val="6"/>
                      <w:sz w:val="12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</w:p>
    <w:p w14:paraId="302CCC98" w14:textId="77777777" w:rsidR="007D1B62" w:rsidRDefault="007D1B62">
      <w:pPr>
        <w:spacing w:before="7"/>
        <w:rPr>
          <w:sz w:val="26"/>
        </w:rPr>
      </w:pPr>
    </w:p>
    <w:p w14:paraId="41B19E30" w14:textId="77777777" w:rsidR="007D1B62" w:rsidRDefault="007D1B62">
      <w:pPr>
        <w:rPr>
          <w:sz w:val="20"/>
        </w:rPr>
      </w:pPr>
    </w:p>
    <w:p w14:paraId="560E6F67" w14:textId="77777777" w:rsidR="007D1B62" w:rsidRDefault="007D1B62">
      <w:pPr>
        <w:spacing w:before="4"/>
        <w:rPr>
          <w:sz w:val="17"/>
        </w:rPr>
      </w:pPr>
    </w:p>
    <w:p w14:paraId="02D4A5B4" w14:textId="77777777" w:rsidR="007D1B62" w:rsidRDefault="00000000">
      <w:pPr>
        <w:tabs>
          <w:tab w:val="left" w:pos="2783"/>
          <w:tab w:val="left" w:pos="3440"/>
          <w:tab w:val="left" w:pos="7851"/>
        </w:tabs>
        <w:spacing w:before="95"/>
        <w:ind w:left="358"/>
        <w:jc w:val="center"/>
        <w:rPr>
          <w:sz w:val="18"/>
        </w:rPr>
      </w:pPr>
      <w:r>
        <w:rPr>
          <w:sz w:val="18"/>
        </w:rPr>
        <w:t>Data</w:t>
      </w:r>
      <w:r>
        <w:rPr>
          <w:sz w:val="18"/>
          <w:u w:val="single" w:color="7F7F7F"/>
        </w:rPr>
        <w:tab/>
      </w:r>
      <w:r>
        <w:rPr>
          <w:sz w:val="18"/>
        </w:rPr>
        <w:tab/>
        <w:t>Firma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14:paraId="32E5915B" w14:textId="77777777" w:rsidR="007D1B62" w:rsidRDefault="007D1B62">
      <w:pPr>
        <w:rPr>
          <w:sz w:val="20"/>
        </w:rPr>
      </w:pPr>
    </w:p>
    <w:p w14:paraId="2C0614EC" w14:textId="77777777" w:rsidR="007D1B62" w:rsidRDefault="00000000">
      <w:pPr>
        <w:rPr>
          <w:sz w:val="11"/>
        </w:rPr>
      </w:pPr>
      <w:r>
        <w:pict w14:anchorId="53406690">
          <v:rect id="_x0000_s2051" style="position:absolute;margin-left:49.7pt;margin-top:8.3pt;width:144.0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005D6972" w14:textId="77777777" w:rsidR="007D1B62" w:rsidRDefault="00000000">
      <w:pPr>
        <w:spacing w:before="67"/>
        <w:ind w:left="190" w:right="259"/>
        <w:jc w:val="both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ATTENZIONE: si ricorda che, per gli esercizi di somministrazione, la mancata riapertura entro il termine di 12 mesi comporta la</w:t>
      </w:r>
      <w:r>
        <w:rPr>
          <w:spacing w:val="1"/>
          <w:sz w:val="18"/>
        </w:rPr>
        <w:t xml:space="preserve"> </w:t>
      </w:r>
      <w:r>
        <w:rPr>
          <w:sz w:val="18"/>
        </w:rPr>
        <w:t>decadenza dell’autorizzazione e del titolo abilitativo (art. 64, comma 8, D.Lgs. 59/2010), mentre, per il vicinato, comporta la chiusura</w:t>
      </w:r>
      <w:r>
        <w:rPr>
          <w:spacing w:val="1"/>
          <w:sz w:val="18"/>
        </w:rPr>
        <w:t xml:space="preserve"> </w:t>
      </w:r>
      <w:r>
        <w:rPr>
          <w:sz w:val="18"/>
        </w:rPr>
        <w:t>dell’esercizio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parte del</w:t>
      </w:r>
      <w:r>
        <w:rPr>
          <w:spacing w:val="-1"/>
          <w:sz w:val="18"/>
        </w:rPr>
        <w:t xml:space="preserve"> </w:t>
      </w:r>
      <w:r>
        <w:rPr>
          <w:sz w:val="18"/>
        </w:rPr>
        <w:t>sindaco (art. 22, comma</w:t>
      </w:r>
      <w:r>
        <w:rPr>
          <w:spacing w:val="-1"/>
          <w:sz w:val="18"/>
        </w:rPr>
        <w:t xml:space="preserve"> </w:t>
      </w:r>
      <w:r>
        <w:rPr>
          <w:sz w:val="18"/>
        </w:rPr>
        <w:t>5, D.Lgs.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114/1998).</w:t>
      </w:r>
    </w:p>
    <w:p w14:paraId="1AA2E760" w14:textId="77777777" w:rsidR="007D1B62" w:rsidRDefault="007D1B62">
      <w:pPr>
        <w:jc w:val="both"/>
        <w:rPr>
          <w:sz w:val="18"/>
        </w:rPr>
        <w:sectPr w:rsidR="007D1B62">
          <w:pgSz w:w="11910" w:h="16840"/>
          <w:pgMar w:top="900" w:right="300" w:bottom="380" w:left="520" w:header="0" w:footer="194" w:gutter="0"/>
          <w:cols w:space="720"/>
        </w:sectPr>
      </w:pPr>
    </w:p>
    <w:p w14:paraId="769300C0" w14:textId="77777777" w:rsidR="007D1B62" w:rsidRDefault="00000000">
      <w:pPr>
        <w:spacing w:before="77"/>
        <w:ind w:left="473"/>
        <w:jc w:val="both"/>
        <w:rPr>
          <w:rFonts w:ascii="Cambria"/>
          <w:b/>
          <w:sz w:val="18"/>
        </w:rPr>
      </w:pPr>
      <w:r>
        <w:lastRenderedPageBreak/>
        <w:pict w14:anchorId="68AB7C13">
          <v:rect id="_x0000_s2050" style="position:absolute;left:0;text-align:left;margin-left:280.85pt;margin-top:531.9pt;width:2.5pt;height:.7pt;z-index:-15868416;mso-position-horizontal-relative:page;mso-position-vertical-relative:page" fillcolor="blue" stroked="f">
            <w10:wrap anchorx="page" anchory="page"/>
          </v:rect>
        </w:pict>
      </w:r>
      <w:r>
        <w:rPr>
          <w:rFonts w:ascii="Cambria"/>
          <w:b/>
          <w:sz w:val="18"/>
        </w:rPr>
        <w:t>INFORMATIVA</w:t>
      </w:r>
      <w:r>
        <w:rPr>
          <w:rFonts w:ascii="Cambria"/>
          <w:b/>
          <w:spacing w:val="-4"/>
          <w:sz w:val="18"/>
        </w:rPr>
        <w:t xml:space="preserve"> </w:t>
      </w:r>
      <w:r>
        <w:rPr>
          <w:rFonts w:ascii="Cambria"/>
          <w:b/>
          <w:sz w:val="18"/>
        </w:rPr>
        <w:t>TRATTAMENTO</w:t>
      </w:r>
      <w:r>
        <w:rPr>
          <w:rFonts w:ascii="Cambria"/>
          <w:b/>
          <w:spacing w:val="-4"/>
          <w:sz w:val="18"/>
        </w:rPr>
        <w:t xml:space="preserve"> </w:t>
      </w:r>
      <w:r>
        <w:rPr>
          <w:rFonts w:ascii="Cambria"/>
          <w:b/>
          <w:sz w:val="18"/>
        </w:rPr>
        <w:t>DATI</w:t>
      </w:r>
      <w:r>
        <w:rPr>
          <w:rFonts w:ascii="Cambria"/>
          <w:b/>
          <w:spacing w:val="-3"/>
          <w:sz w:val="18"/>
        </w:rPr>
        <w:t xml:space="preserve"> </w:t>
      </w:r>
      <w:r>
        <w:rPr>
          <w:rFonts w:ascii="Cambria"/>
          <w:b/>
          <w:sz w:val="18"/>
        </w:rPr>
        <w:t>PERSONALI</w:t>
      </w:r>
    </w:p>
    <w:p w14:paraId="0090BAC6" w14:textId="77777777" w:rsidR="007D1B62" w:rsidRDefault="00000000">
      <w:pPr>
        <w:pStyle w:val="Corpotesto"/>
        <w:ind w:left="473" w:right="546"/>
        <w:jc w:val="both"/>
      </w:pPr>
      <w:r>
        <w:t>In applicazione dell’art 48 del D.P.R. 28.12.2000, n. 445 si informa che, ai sensi dell’art. 13 del Regolamento (UE) 2016/679</w:t>
      </w:r>
      <w:r>
        <w:rPr>
          <w:spacing w:val="1"/>
        </w:rPr>
        <w:t xml:space="preserve"> </w:t>
      </w:r>
      <w:r>
        <w:t>(GDPR), i dati da Lei forniti</w:t>
      </w:r>
      <w:r>
        <w:rPr>
          <w:spacing w:val="1"/>
        </w:rPr>
        <w:t xml:space="preserve"> </w:t>
      </w:r>
      <w:r>
        <w:t>saranno utilizzati per lo svolgimento</w:t>
      </w:r>
      <w:r>
        <w:rPr>
          <w:spacing w:val="1"/>
        </w:rPr>
        <w:t xml:space="preserve"> </w:t>
      </w:r>
      <w:r>
        <w:t>dell’istruttoria relativa al procedimento</w:t>
      </w:r>
      <w:r>
        <w:rPr>
          <w:spacing w:val="1"/>
        </w:rPr>
        <w:t xml:space="preserve"> </w:t>
      </w:r>
      <w:r>
        <w:t>cui i dati si</w:t>
      </w:r>
      <w:r>
        <w:rPr>
          <w:spacing w:val="1"/>
        </w:rPr>
        <w:t xml:space="preserve"> </w:t>
      </w:r>
      <w:r>
        <w:t>riferiscono. I dati da Lei forniti saranno trattati dal personale in servizio presso l’U.O. Servizi alle imprese anche con l’ausilio</w:t>
      </w:r>
      <w:r>
        <w:rPr>
          <w:spacing w:val="1"/>
        </w:rPr>
        <w:t xml:space="preserve"> </w:t>
      </w:r>
      <w:r>
        <w:t>di mezzi elettronici e potranno essere comunicati ai soggetti istituzionali nei soli casi previsti dalle disposizioni di legge o di</w:t>
      </w:r>
      <w:r>
        <w:rPr>
          <w:spacing w:val="1"/>
        </w:rPr>
        <w:t xml:space="preserve"> </w:t>
      </w:r>
      <w:r>
        <w:t>regolamento, o a terzi interessati nel rispetto della normativa disciplinante l’accesso. A tal proposito, si ricorda che le</w:t>
      </w:r>
      <w:r>
        <w:rPr>
          <w:spacing w:val="1"/>
        </w:rPr>
        <w:t xml:space="preserve"> </w:t>
      </w:r>
      <w:r>
        <w:t>dichiarazioni sostitutive rese nel presente modello sono oggetto di controllo da parte dell’Amministrazione procedente ai</w:t>
      </w:r>
      <w:r>
        <w:rPr>
          <w:spacing w:val="1"/>
        </w:rPr>
        <w:t xml:space="preserve"> </w:t>
      </w:r>
      <w:r>
        <w:t>sensi dell’art 71 del D.P.R. 28.12.2000 n. 445. Soggetto designato per il trattamento dei dati è il Dirigente dell’U.O. Servizi</w:t>
      </w:r>
      <w:r>
        <w:rPr>
          <w:spacing w:val="1"/>
        </w:rPr>
        <w:t xml:space="preserve"> </w:t>
      </w:r>
      <w:r>
        <w:t>alle imprese. I Suoi dati saranno trattati per il tempo stabilito dalla normativa nazionale e Lei ha il diritto di accedere ai suoi</w:t>
      </w:r>
      <w:r>
        <w:rPr>
          <w:spacing w:val="1"/>
        </w:rPr>
        <w:t xml:space="preserve"> </w:t>
      </w:r>
      <w:r>
        <w:t>dati personali e di ottenere la rettifica degli stessi nonché di rivolgersi all’autorità Garante per proporre reclamo. Troverà</w:t>
      </w:r>
      <w:r>
        <w:rPr>
          <w:spacing w:val="1"/>
        </w:rPr>
        <w:t xml:space="preserve"> </w:t>
      </w:r>
      <w:r>
        <w:t>un’informativa</w:t>
      </w:r>
      <w:r>
        <w:rPr>
          <w:spacing w:val="-2"/>
        </w:rPr>
        <w:t xml:space="preserve"> </w:t>
      </w:r>
      <w:r>
        <w:t>completa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aggiornata</w:t>
      </w:r>
      <w:r>
        <w:rPr>
          <w:spacing w:val="-2"/>
        </w:rPr>
        <w:t xml:space="preserve"> </w:t>
      </w:r>
      <w:r>
        <w:t>all’indirizzo:</w:t>
      </w:r>
      <w:r>
        <w:rPr>
          <w:spacing w:val="3"/>
        </w:rPr>
        <w:t xml:space="preserve"> </w:t>
      </w:r>
      <w:hyperlink r:id="rId9">
        <w:r>
          <w:rPr>
            <w:color w:val="0000FF"/>
            <w:u w:val="single" w:color="0000FF"/>
          </w:rPr>
          <w:t>http://istituzionale.comune.perugia.it/pagine/privacy-000</w:t>
        </w:r>
      </w:hyperlink>
    </w:p>
    <w:p w14:paraId="4B59EEB5" w14:textId="77777777" w:rsidR="007D1B62" w:rsidRDefault="00000000">
      <w:pPr>
        <w:pStyle w:val="Paragrafoelenco"/>
        <w:numPr>
          <w:ilvl w:val="0"/>
          <w:numId w:val="1"/>
        </w:numPr>
        <w:tabs>
          <w:tab w:val="left" w:pos="734"/>
        </w:tabs>
        <w:ind w:hanging="261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letto</w:t>
      </w:r>
      <w:r>
        <w:rPr>
          <w:spacing w:val="-6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</w:p>
    <w:p w14:paraId="5427791C" w14:textId="77777777" w:rsidR="007D1B62" w:rsidRDefault="007D1B62">
      <w:pPr>
        <w:rPr>
          <w:sz w:val="24"/>
        </w:rPr>
      </w:pPr>
    </w:p>
    <w:p w14:paraId="095E06EF" w14:textId="77777777" w:rsidR="007D1B62" w:rsidRDefault="007D1B62">
      <w:pPr>
        <w:rPr>
          <w:sz w:val="24"/>
        </w:rPr>
      </w:pPr>
    </w:p>
    <w:p w14:paraId="773CB78B" w14:textId="77777777" w:rsidR="007D1B62" w:rsidRDefault="007D1B62">
      <w:pPr>
        <w:spacing w:before="8"/>
        <w:rPr>
          <w:sz w:val="27"/>
        </w:rPr>
      </w:pPr>
    </w:p>
    <w:p w14:paraId="6F5A3C97" w14:textId="77777777" w:rsidR="007D1B62" w:rsidRDefault="00000000">
      <w:pPr>
        <w:ind w:left="473"/>
        <w:jc w:val="both"/>
        <w:rPr>
          <w:rFonts w:ascii="Arial"/>
          <w:b/>
          <w:i/>
        </w:rPr>
      </w:pPr>
      <w:r>
        <w:rPr>
          <w:rFonts w:ascii="Arial"/>
          <w:b/>
          <w:i/>
        </w:rPr>
        <w:t>Quadro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riepilogativo della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documentazione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allegata</w:t>
      </w:r>
    </w:p>
    <w:p w14:paraId="73D358AD" w14:textId="77777777" w:rsidR="007D1B62" w:rsidRDefault="007D1B62">
      <w:pPr>
        <w:pStyle w:val="Corpotesto"/>
        <w:rPr>
          <w:rFonts w:ascii="Arial"/>
          <w:b/>
          <w:i/>
        </w:rPr>
      </w:pPr>
    </w:p>
    <w:p w14:paraId="0DFDCD60" w14:textId="77777777" w:rsidR="007D1B62" w:rsidRDefault="007D1B62">
      <w:pPr>
        <w:pStyle w:val="Corpotesto"/>
        <w:rPr>
          <w:rFonts w:ascii="Arial"/>
          <w:b/>
          <w:i/>
        </w:rPr>
      </w:pPr>
    </w:p>
    <w:p w14:paraId="5CBC9E56" w14:textId="77777777" w:rsidR="007D1B62" w:rsidRDefault="007D1B62">
      <w:pPr>
        <w:pStyle w:val="Corpotesto"/>
        <w:spacing w:before="3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6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4892"/>
        <w:gridCol w:w="3087"/>
      </w:tblGrid>
      <w:tr w:rsidR="007D1B62" w14:paraId="60E3CE68" w14:textId="77777777">
        <w:trPr>
          <w:trHeight w:val="794"/>
        </w:trPr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1F1F1"/>
          </w:tcPr>
          <w:p w14:paraId="4B132780" w14:textId="77777777" w:rsidR="007D1B62" w:rsidRDefault="007D1B62">
            <w:pPr>
              <w:pStyle w:val="TableParagraph"/>
              <w:spacing w:before="1"/>
              <w:rPr>
                <w:rFonts w:ascii="Arial"/>
                <w:b/>
                <w:i/>
                <w:sz w:val="23"/>
              </w:rPr>
            </w:pPr>
          </w:p>
          <w:p w14:paraId="38DF46AC" w14:textId="77777777" w:rsidR="007D1B62" w:rsidRDefault="00000000">
            <w:pPr>
              <w:pStyle w:val="TableParagraph"/>
              <w:spacing w:before="1"/>
              <w:ind w:left="477" w:right="464"/>
              <w:jc w:val="center"/>
            </w:pPr>
            <w:r>
              <w:t>Allegato</w:t>
            </w:r>
          </w:p>
        </w:tc>
        <w:tc>
          <w:tcPr>
            <w:tcW w:w="4892" w:type="dxa"/>
            <w:tcBorders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1F1F1"/>
          </w:tcPr>
          <w:p w14:paraId="68A700E9" w14:textId="77777777" w:rsidR="007D1B62" w:rsidRDefault="007D1B62">
            <w:pPr>
              <w:pStyle w:val="TableParagraph"/>
              <w:spacing w:before="1"/>
              <w:rPr>
                <w:rFonts w:ascii="Arial"/>
                <w:b/>
                <w:i/>
                <w:sz w:val="23"/>
              </w:rPr>
            </w:pPr>
          </w:p>
          <w:p w14:paraId="69DACEF9" w14:textId="77777777" w:rsidR="007D1B62" w:rsidRDefault="00000000">
            <w:pPr>
              <w:pStyle w:val="TableParagraph"/>
              <w:spacing w:before="1"/>
              <w:ind w:left="1657" w:right="1656"/>
              <w:jc w:val="center"/>
            </w:pPr>
            <w:r>
              <w:t>Denominazione</w:t>
            </w:r>
          </w:p>
        </w:tc>
        <w:tc>
          <w:tcPr>
            <w:tcW w:w="3087" w:type="dxa"/>
            <w:tcBorders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43089E" w14:textId="77777777" w:rsidR="007D1B62" w:rsidRDefault="007D1B62">
            <w:pPr>
              <w:pStyle w:val="TableParagraph"/>
              <w:spacing w:before="1"/>
              <w:rPr>
                <w:rFonts w:ascii="Arial"/>
                <w:b/>
                <w:i/>
                <w:sz w:val="23"/>
              </w:rPr>
            </w:pPr>
          </w:p>
          <w:p w14:paraId="48AE46ED" w14:textId="77777777" w:rsidR="007D1B62" w:rsidRDefault="00000000">
            <w:pPr>
              <w:pStyle w:val="TableParagraph"/>
              <w:spacing w:before="1"/>
              <w:ind w:left="526"/>
            </w:pPr>
            <w:r>
              <w:t>Casi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cui</w:t>
            </w:r>
            <w:r>
              <w:rPr>
                <w:spacing w:val="-1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previsto</w:t>
            </w:r>
          </w:p>
        </w:tc>
      </w:tr>
      <w:tr w:rsidR="007D1B62" w14:paraId="2D94428F" w14:textId="77777777">
        <w:trPr>
          <w:trHeight w:val="1038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D9D9D9"/>
            </w:tcBorders>
          </w:tcPr>
          <w:p w14:paraId="1E726398" w14:textId="77777777" w:rsidR="007D1B62" w:rsidRDefault="007D1B62">
            <w:pPr>
              <w:pStyle w:val="TableParagraph"/>
              <w:spacing w:before="6"/>
              <w:rPr>
                <w:rFonts w:ascii="Arial"/>
                <w:b/>
                <w:i/>
                <w:sz w:val="31"/>
              </w:rPr>
            </w:pPr>
          </w:p>
          <w:p w14:paraId="256382B5" w14:textId="77777777" w:rsidR="007D1B62" w:rsidRDefault="00000000">
            <w:pPr>
              <w:pStyle w:val="TableParagraph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59A0DFA" w14:textId="77777777" w:rsidR="007D1B62" w:rsidRDefault="007D1B62">
            <w:pPr>
              <w:pStyle w:val="TableParagraph"/>
              <w:rPr>
                <w:rFonts w:ascii="Arial"/>
                <w:b/>
                <w:i/>
                <w:sz w:val="34"/>
              </w:rPr>
            </w:pPr>
          </w:p>
          <w:p w14:paraId="321720D0" w14:textId="77777777" w:rsidR="007D1B62" w:rsidRDefault="00000000">
            <w:pPr>
              <w:pStyle w:val="TableParagraph"/>
              <w:ind w:left="105"/>
            </w:pPr>
            <w:r>
              <w:t>Procura/delega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000000"/>
            </w:tcBorders>
          </w:tcPr>
          <w:p w14:paraId="3C52A21B" w14:textId="77777777" w:rsidR="007D1B62" w:rsidRDefault="007D1B62">
            <w:pPr>
              <w:pStyle w:val="TableParagraph"/>
              <w:spacing w:before="10"/>
              <w:rPr>
                <w:rFonts w:ascii="Arial"/>
                <w:b/>
                <w:i/>
              </w:rPr>
            </w:pPr>
          </w:p>
          <w:p w14:paraId="4921B7C8" w14:textId="77777777" w:rsidR="007D1B62" w:rsidRDefault="00000000">
            <w:pPr>
              <w:pStyle w:val="TableParagraph"/>
              <w:spacing w:before="1"/>
              <w:ind w:left="106" w:right="150"/>
            </w:pPr>
            <w:r>
              <w:t>Nel caso di procura/delega a</w:t>
            </w:r>
            <w:r>
              <w:rPr>
                <w:spacing w:val="-59"/>
              </w:rPr>
              <w:t xml:space="preserve"> </w:t>
            </w:r>
            <w:r>
              <w:t>presentare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comunicazione</w:t>
            </w:r>
          </w:p>
        </w:tc>
      </w:tr>
      <w:tr w:rsidR="007D1B62" w14:paraId="26DE9AD0" w14:textId="77777777">
        <w:trPr>
          <w:trHeight w:val="1504"/>
        </w:trPr>
        <w:tc>
          <w:tcPr>
            <w:tcW w:w="1788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</w:tcPr>
          <w:p w14:paraId="2BCA25B1" w14:textId="77777777" w:rsidR="007D1B62" w:rsidRDefault="007D1B62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0514C48E" w14:textId="77777777" w:rsidR="007D1B62" w:rsidRDefault="00000000">
            <w:pPr>
              <w:pStyle w:val="TableParagraph"/>
              <w:spacing w:before="248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C5397B" w14:textId="77777777" w:rsidR="007D1B62" w:rsidRDefault="007D1B62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14:paraId="113AD883" w14:textId="77777777" w:rsidR="007D1B62" w:rsidRDefault="007D1B62">
            <w:pPr>
              <w:pStyle w:val="TableParagraph"/>
              <w:spacing w:before="2"/>
              <w:rPr>
                <w:rFonts w:ascii="Arial"/>
                <w:b/>
                <w:i/>
                <w:sz w:val="30"/>
              </w:rPr>
            </w:pPr>
          </w:p>
          <w:p w14:paraId="1990CF3E" w14:textId="77777777" w:rsidR="007D1B62" w:rsidRDefault="00000000">
            <w:pPr>
              <w:pStyle w:val="TableParagraph"/>
              <w:spacing w:before="1"/>
              <w:ind w:left="105"/>
            </w:pPr>
            <w:r>
              <w:t>Copia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documento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identità</w:t>
            </w:r>
            <w:r>
              <w:rPr>
                <w:spacing w:val="-1"/>
              </w:rPr>
              <w:t xml:space="preserve"> </w:t>
            </w:r>
            <w:r>
              <w:t>del/i</w:t>
            </w:r>
            <w:r>
              <w:rPr>
                <w:spacing w:val="-4"/>
              </w:rPr>
              <w:t xml:space="preserve"> </w:t>
            </w:r>
            <w:r>
              <w:t>titolare/i</w:t>
            </w:r>
          </w:p>
        </w:tc>
        <w:tc>
          <w:tcPr>
            <w:tcW w:w="308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</w:tcPr>
          <w:p w14:paraId="636B3318" w14:textId="77777777" w:rsidR="007D1B62" w:rsidRDefault="007D1B62">
            <w:pPr>
              <w:pStyle w:val="TableParagraph"/>
              <w:rPr>
                <w:rFonts w:ascii="Arial"/>
                <w:b/>
                <w:i/>
                <w:sz w:val="21"/>
              </w:rPr>
            </w:pPr>
          </w:p>
          <w:p w14:paraId="22941B0E" w14:textId="77777777" w:rsidR="007D1B62" w:rsidRDefault="00000000">
            <w:pPr>
              <w:pStyle w:val="TableParagraph"/>
              <w:ind w:left="106" w:right="89"/>
            </w:pPr>
            <w:r>
              <w:t>Nel caso in cui la</w:t>
            </w:r>
            <w:r>
              <w:rPr>
                <w:spacing w:val="1"/>
              </w:rPr>
              <w:t xml:space="preserve"> </w:t>
            </w:r>
            <w:r>
              <w:t>comunicazione non sia</w:t>
            </w:r>
            <w:r>
              <w:rPr>
                <w:spacing w:val="1"/>
              </w:rPr>
              <w:t xml:space="preserve"> </w:t>
            </w:r>
            <w:r>
              <w:t>sottoscritta in forma digitale e</w:t>
            </w:r>
            <w:r>
              <w:rPr>
                <w:spacing w:val="-60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assenza di procura</w:t>
            </w:r>
          </w:p>
        </w:tc>
      </w:tr>
      <w:tr w:rsidR="007D1B62" w14:paraId="18F5B7C4" w14:textId="77777777">
        <w:trPr>
          <w:trHeight w:val="981"/>
        </w:trPr>
        <w:tc>
          <w:tcPr>
            <w:tcW w:w="1788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</w:tcPr>
          <w:p w14:paraId="44E5F647" w14:textId="77777777" w:rsidR="007D1B62" w:rsidRDefault="007D1B62">
            <w:pPr>
              <w:pStyle w:val="TableParagraph"/>
              <w:rPr>
                <w:rFonts w:ascii="Arial"/>
                <w:b/>
                <w:i/>
                <w:sz w:val="29"/>
              </w:rPr>
            </w:pPr>
          </w:p>
          <w:p w14:paraId="4525DE08" w14:textId="77777777" w:rsidR="007D1B62" w:rsidRDefault="00000000">
            <w:pPr>
              <w:pStyle w:val="TableParagraph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8C3A362" w14:textId="77777777" w:rsidR="007D1B62" w:rsidRDefault="007D1B62">
            <w:pPr>
              <w:pStyle w:val="TableParagraph"/>
              <w:spacing w:before="6"/>
              <w:rPr>
                <w:rFonts w:ascii="Arial"/>
                <w:b/>
                <w:i/>
                <w:sz w:val="31"/>
              </w:rPr>
            </w:pPr>
          </w:p>
          <w:p w14:paraId="645FD592" w14:textId="77777777" w:rsidR="007D1B62" w:rsidRDefault="00000000">
            <w:pPr>
              <w:pStyle w:val="TableParagraph"/>
              <w:ind w:left="105"/>
            </w:pPr>
            <w:r>
              <w:t>Modello</w:t>
            </w:r>
            <w:r>
              <w:rPr>
                <w:spacing w:val="-1"/>
              </w:rPr>
              <w:t xml:space="preserve"> </w:t>
            </w:r>
            <w:r>
              <w:t>Tari</w:t>
            </w:r>
          </w:p>
        </w:tc>
        <w:tc>
          <w:tcPr>
            <w:tcW w:w="308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</w:tcPr>
          <w:p w14:paraId="4B911C41" w14:textId="77777777" w:rsidR="007D1B62" w:rsidRDefault="00000000">
            <w:pPr>
              <w:pStyle w:val="TableParagraph"/>
              <w:spacing w:before="108"/>
              <w:ind w:left="106" w:right="284"/>
            </w:pPr>
            <w:r>
              <w:t>Sempre obbligatorio ad</w:t>
            </w:r>
            <w:r>
              <w:rPr>
                <w:spacing w:val="1"/>
              </w:rPr>
              <w:t xml:space="preserve"> </w:t>
            </w:r>
            <w:r>
              <w:t>eccezione di presentazione</w:t>
            </w:r>
            <w:r>
              <w:rPr>
                <w:spacing w:val="-60"/>
              </w:rPr>
              <w:t xml:space="preserve"> </w:t>
            </w:r>
            <w:r>
              <w:t>diretta</w:t>
            </w:r>
            <w:r>
              <w:rPr>
                <w:spacing w:val="-3"/>
              </w:rPr>
              <w:t xml:space="preserve"> </w:t>
            </w:r>
            <w:r>
              <w:t>all’ufficio</w:t>
            </w:r>
            <w:r>
              <w:rPr>
                <w:spacing w:val="-3"/>
              </w:rPr>
              <w:t xml:space="preserve"> </w:t>
            </w:r>
            <w:r>
              <w:t>Tari</w:t>
            </w:r>
          </w:p>
        </w:tc>
      </w:tr>
      <w:tr w:rsidR="007D1B62" w14:paraId="4540467A" w14:textId="77777777">
        <w:trPr>
          <w:trHeight w:val="1012"/>
        </w:trPr>
        <w:tc>
          <w:tcPr>
            <w:tcW w:w="1788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D9D9D9"/>
            </w:tcBorders>
          </w:tcPr>
          <w:p w14:paraId="25979EFD" w14:textId="77777777" w:rsidR="007D1B62" w:rsidRDefault="007D1B62">
            <w:pPr>
              <w:pStyle w:val="TableParagraph"/>
              <w:spacing w:before="5"/>
              <w:rPr>
                <w:rFonts w:ascii="Arial"/>
                <w:b/>
                <w:i/>
                <w:sz w:val="30"/>
              </w:rPr>
            </w:pPr>
          </w:p>
          <w:p w14:paraId="44BB2002" w14:textId="77777777" w:rsidR="007D1B62" w:rsidRDefault="00000000">
            <w:pPr>
              <w:pStyle w:val="TableParagraph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</w:tcPr>
          <w:p w14:paraId="59C7CD3C" w14:textId="77777777" w:rsidR="007D1B62" w:rsidRDefault="007D1B62">
            <w:pPr>
              <w:pStyle w:val="TableParagraph"/>
              <w:spacing w:before="10"/>
              <w:rPr>
                <w:rFonts w:ascii="Arial"/>
                <w:b/>
                <w:i/>
                <w:sz w:val="21"/>
              </w:rPr>
            </w:pPr>
          </w:p>
          <w:p w14:paraId="61194ED6" w14:textId="77777777" w:rsidR="007D1B62" w:rsidRDefault="00000000">
            <w:pPr>
              <w:pStyle w:val="TableParagraph"/>
              <w:ind w:left="105" w:right="220"/>
            </w:pPr>
            <w:r>
              <w:t>Notifica ai fini della registrazione USL (sezione</w:t>
            </w:r>
            <w:r>
              <w:rPr>
                <w:spacing w:val="-59"/>
              </w:rPr>
              <w:t xml:space="preserve"> </w:t>
            </w:r>
            <w:r>
              <w:t>cessazione o</w:t>
            </w:r>
            <w:r>
              <w:rPr>
                <w:spacing w:val="-1"/>
              </w:rPr>
              <w:t xml:space="preserve"> </w:t>
            </w:r>
            <w:r>
              <w:t>sospensione</w:t>
            </w:r>
            <w:r>
              <w:rPr>
                <w:spacing w:val="-12"/>
              </w:rPr>
              <w:t xml:space="preserve"> </w:t>
            </w:r>
            <w:r>
              <w:t>temporanea)</w:t>
            </w:r>
          </w:p>
        </w:tc>
        <w:tc>
          <w:tcPr>
            <w:tcW w:w="3087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</w:tcPr>
          <w:p w14:paraId="22F251FE" w14:textId="77777777" w:rsidR="007D1B62" w:rsidRDefault="00000000">
            <w:pPr>
              <w:pStyle w:val="TableParagraph"/>
              <w:ind w:left="106" w:right="251"/>
              <w:jc w:val="both"/>
            </w:pPr>
            <w:r>
              <w:t>Nel caso in cui sia presente</w:t>
            </w:r>
            <w:r>
              <w:rPr>
                <w:spacing w:val="-59"/>
              </w:rPr>
              <w:t xml:space="preserve"> </w:t>
            </w:r>
            <w:r>
              <w:t>somministrazione alimenti e</w:t>
            </w:r>
            <w:r>
              <w:rPr>
                <w:spacing w:val="-59"/>
              </w:rPr>
              <w:t xml:space="preserve"> </w:t>
            </w:r>
            <w:r>
              <w:t>bevande</w:t>
            </w:r>
          </w:p>
        </w:tc>
      </w:tr>
    </w:tbl>
    <w:p w14:paraId="4DDCA1EB" w14:textId="77777777" w:rsidR="00AB4428" w:rsidRDefault="00AB4428"/>
    <w:sectPr w:rsidR="00AB4428">
      <w:pgSz w:w="11910" w:h="16840"/>
      <w:pgMar w:top="820" w:right="300" w:bottom="380" w:left="520" w:header="0" w:footer="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36A4" w14:textId="77777777" w:rsidR="00AB4428" w:rsidRDefault="00AB4428">
      <w:r>
        <w:separator/>
      </w:r>
    </w:p>
  </w:endnote>
  <w:endnote w:type="continuationSeparator" w:id="0">
    <w:p w14:paraId="670F2BB5" w14:textId="77777777" w:rsidR="00AB4428" w:rsidRDefault="00AB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FDFC" w14:textId="77777777" w:rsidR="007D1B62" w:rsidRDefault="00000000">
    <w:pPr>
      <w:pStyle w:val="Corpotesto"/>
      <w:spacing w:line="14" w:lineRule="auto"/>
    </w:pPr>
    <w:r>
      <w:pict w14:anchorId="4E8AF10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.7pt;margin-top:821.25pt;width:125.6pt;height:12.1pt;z-index:-15873024;mso-position-horizontal-relative:page;mso-position-vertical-relative:page" filled="f" stroked="f">
          <v:textbox inset="0,0,0,0">
            <w:txbxContent>
              <w:p w14:paraId="09B2CD8C" w14:textId="77777777" w:rsidR="007D1B62" w:rsidRDefault="0000000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Modello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aggiornato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al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15.10.19</w:t>
                </w:r>
              </w:p>
            </w:txbxContent>
          </v:textbox>
          <w10:wrap anchorx="page" anchory="page"/>
        </v:shape>
      </w:pict>
    </w:r>
    <w:r>
      <w:pict w14:anchorId="434CD309">
        <v:shape id="_x0000_s1025" type="#_x0000_t202" style="position:absolute;margin-left:285.15pt;margin-top:821.25pt;width:11.05pt;height:12.1pt;z-index:-15872512;mso-position-horizontal-relative:page;mso-position-vertical-relative:page" filled="f" stroked="f">
          <v:textbox inset="0,0,0,0">
            <w:txbxContent>
              <w:p w14:paraId="0B191B0F" w14:textId="77777777" w:rsidR="007D1B62" w:rsidRDefault="00000000">
                <w:pPr>
                  <w:spacing w:before="14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E7F51" w14:textId="77777777" w:rsidR="00AB4428" w:rsidRDefault="00AB4428">
      <w:r>
        <w:separator/>
      </w:r>
    </w:p>
  </w:footnote>
  <w:footnote w:type="continuationSeparator" w:id="0">
    <w:p w14:paraId="717AE7DC" w14:textId="77777777" w:rsidR="00AB4428" w:rsidRDefault="00AB4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72A"/>
    <w:multiLevelType w:val="hybridMultilevel"/>
    <w:tmpl w:val="A8B25440"/>
    <w:lvl w:ilvl="0" w:tplc="9EE2C560">
      <w:numFmt w:val="bullet"/>
      <w:lvlText w:val=""/>
      <w:lvlJc w:val="left"/>
      <w:pPr>
        <w:ind w:left="2223" w:hanging="162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8B583CF4">
      <w:numFmt w:val="bullet"/>
      <w:lvlText w:val="•"/>
      <w:lvlJc w:val="left"/>
      <w:pPr>
        <w:ind w:left="2511" w:hanging="162"/>
      </w:pPr>
      <w:rPr>
        <w:rFonts w:hint="default"/>
        <w:lang w:val="it-IT" w:eastAsia="en-US" w:bidi="ar-SA"/>
      </w:rPr>
    </w:lvl>
    <w:lvl w:ilvl="2" w:tplc="B3D20D6A">
      <w:numFmt w:val="bullet"/>
      <w:lvlText w:val="•"/>
      <w:lvlJc w:val="left"/>
      <w:pPr>
        <w:ind w:left="2802" w:hanging="162"/>
      </w:pPr>
      <w:rPr>
        <w:rFonts w:hint="default"/>
        <w:lang w:val="it-IT" w:eastAsia="en-US" w:bidi="ar-SA"/>
      </w:rPr>
    </w:lvl>
    <w:lvl w:ilvl="3" w:tplc="EFCADFD4">
      <w:numFmt w:val="bullet"/>
      <w:lvlText w:val="•"/>
      <w:lvlJc w:val="left"/>
      <w:pPr>
        <w:ind w:left="3094" w:hanging="162"/>
      </w:pPr>
      <w:rPr>
        <w:rFonts w:hint="default"/>
        <w:lang w:val="it-IT" w:eastAsia="en-US" w:bidi="ar-SA"/>
      </w:rPr>
    </w:lvl>
    <w:lvl w:ilvl="4" w:tplc="5A0CE4A6">
      <w:numFmt w:val="bullet"/>
      <w:lvlText w:val="•"/>
      <w:lvlJc w:val="left"/>
      <w:pPr>
        <w:ind w:left="3385" w:hanging="162"/>
      </w:pPr>
      <w:rPr>
        <w:rFonts w:hint="default"/>
        <w:lang w:val="it-IT" w:eastAsia="en-US" w:bidi="ar-SA"/>
      </w:rPr>
    </w:lvl>
    <w:lvl w:ilvl="5" w:tplc="700E58BA">
      <w:numFmt w:val="bullet"/>
      <w:lvlText w:val="•"/>
      <w:lvlJc w:val="left"/>
      <w:pPr>
        <w:ind w:left="3677" w:hanging="162"/>
      </w:pPr>
      <w:rPr>
        <w:rFonts w:hint="default"/>
        <w:lang w:val="it-IT" w:eastAsia="en-US" w:bidi="ar-SA"/>
      </w:rPr>
    </w:lvl>
    <w:lvl w:ilvl="6" w:tplc="63C4DC60">
      <w:numFmt w:val="bullet"/>
      <w:lvlText w:val="•"/>
      <w:lvlJc w:val="left"/>
      <w:pPr>
        <w:ind w:left="3968" w:hanging="162"/>
      </w:pPr>
      <w:rPr>
        <w:rFonts w:hint="default"/>
        <w:lang w:val="it-IT" w:eastAsia="en-US" w:bidi="ar-SA"/>
      </w:rPr>
    </w:lvl>
    <w:lvl w:ilvl="7" w:tplc="CF404A74">
      <w:numFmt w:val="bullet"/>
      <w:lvlText w:val="•"/>
      <w:lvlJc w:val="left"/>
      <w:pPr>
        <w:ind w:left="4259" w:hanging="162"/>
      </w:pPr>
      <w:rPr>
        <w:rFonts w:hint="default"/>
        <w:lang w:val="it-IT" w:eastAsia="en-US" w:bidi="ar-SA"/>
      </w:rPr>
    </w:lvl>
    <w:lvl w:ilvl="8" w:tplc="DCB00EA2">
      <w:numFmt w:val="bullet"/>
      <w:lvlText w:val="•"/>
      <w:lvlJc w:val="left"/>
      <w:pPr>
        <w:ind w:left="4551" w:hanging="162"/>
      </w:pPr>
      <w:rPr>
        <w:rFonts w:hint="default"/>
        <w:lang w:val="it-IT" w:eastAsia="en-US" w:bidi="ar-SA"/>
      </w:rPr>
    </w:lvl>
  </w:abstractNum>
  <w:abstractNum w:abstractNumId="1" w15:restartNumberingAfterBreak="0">
    <w:nsid w:val="13A60BCC"/>
    <w:multiLevelType w:val="hybridMultilevel"/>
    <w:tmpl w:val="9562727A"/>
    <w:lvl w:ilvl="0" w:tplc="1CE6F2BC">
      <w:numFmt w:val="bullet"/>
      <w:lvlText w:val=""/>
      <w:lvlJc w:val="left"/>
      <w:pPr>
        <w:ind w:left="415" w:hanging="312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A5A06716">
      <w:numFmt w:val="bullet"/>
      <w:lvlText w:val="•"/>
      <w:lvlJc w:val="left"/>
      <w:pPr>
        <w:ind w:left="1442" w:hanging="312"/>
      </w:pPr>
      <w:rPr>
        <w:rFonts w:hint="default"/>
        <w:lang w:val="it-IT" w:eastAsia="en-US" w:bidi="ar-SA"/>
      </w:rPr>
    </w:lvl>
    <w:lvl w:ilvl="2" w:tplc="2C4A8982">
      <w:numFmt w:val="bullet"/>
      <w:lvlText w:val="•"/>
      <w:lvlJc w:val="left"/>
      <w:pPr>
        <w:ind w:left="2464" w:hanging="312"/>
      </w:pPr>
      <w:rPr>
        <w:rFonts w:hint="default"/>
        <w:lang w:val="it-IT" w:eastAsia="en-US" w:bidi="ar-SA"/>
      </w:rPr>
    </w:lvl>
    <w:lvl w:ilvl="3" w:tplc="ACCE0EE8">
      <w:numFmt w:val="bullet"/>
      <w:lvlText w:val="•"/>
      <w:lvlJc w:val="left"/>
      <w:pPr>
        <w:ind w:left="3486" w:hanging="312"/>
      </w:pPr>
      <w:rPr>
        <w:rFonts w:hint="default"/>
        <w:lang w:val="it-IT" w:eastAsia="en-US" w:bidi="ar-SA"/>
      </w:rPr>
    </w:lvl>
    <w:lvl w:ilvl="4" w:tplc="268ABEF6">
      <w:numFmt w:val="bullet"/>
      <w:lvlText w:val="•"/>
      <w:lvlJc w:val="left"/>
      <w:pPr>
        <w:ind w:left="4508" w:hanging="312"/>
      </w:pPr>
      <w:rPr>
        <w:rFonts w:hint="default"/>
        <w:lang w:val="it-IT" w:eastAsia="en-US" w:bidi="ar-SA"/>
      </w:rPr>
    </w:lvl>
    <w:lvl w:ilvl="5" w:tplc="686442A0">
      <w:numFmt w:val="bullet"/>
      <w:lvlText w:val="•"/>
      <w:lvlJc w:val="left"/>
      <w:pPr>
        <w:ind w:left="5530" w:hanging="312"/>
      </w:pPr>
      <w:rPr>
        <w:rFonts w:hint="default"/>
        <w:lang w:val="it-IT" w:eastAsia="en-US" w:bidi="ar-SA"/>
      </w:rPr>
    </w:lvl>
    <w:lvl w:ilvl="6" w:tplc="45C61ECA">
      <w:numFmt w:val="bullet"/>
      <w:lvlText w:val="•"/>
      <w:lvlJc w:val="left"/>
      <w:pPr>
        <w:ind w:left="6552" w:hanging="312"/>
      </w:pPr>
      <w:rPr>
        <w:rFonts w:hint="default"/>
        <w:lang w:val="it-IT" w:eastAsia="en-US" w:bidi="ar-SA"/>
      </w:rPr>
    </w:lvl>
    <w:lvl w:ilvl="7" w:tplc="A6103830">
      <w:numFmt w:val="bullet"/>
      <w:lvlText w:val="•"/>
      <w:lvlJc w:val="left"/>
      <w:pPr>
        <w:ind w:left="7575" w:hanging="312"/>
      </w:pPr>
      <w:rPr>
        <w:rFonts w:hint="default"/>
        <w:lang w:val="it-IT" w:eastAsia="en-US" w:bidi="ar-SA"/>
      </w:rPr>
    </w:lvl>
    <w:lvl w:ilvl="8" w:tplc="07AA4D86">
      <w:numFmt w:val="bullet"/>
      <w:lvlText w:val="•"/>
      <w:lvlJc w:val="left"/>
      <w:pPr>
        <w:ind w:left="8597" w:hanging="312"/>
      </w:pPr>
      <w:rPr>
        <w:rFonts w:hint="default"/>
        <w:lang w:val="it-IT" w:eastAsia="en-US" w:bidi="ar-SA"/>
      </w:rPr>
    </w:lvl>
  </w:abstractNum>
  <w:abstractNum w:abstractNumId="2" w15:restartNumberingAfterBreak="0">
    <w:nsid w:val="3A7978A8"/>
    <w:multiLevelType w:val="hybridMultilevel"/>
    <w:tmpl w:val="26FCF6A6"/>
    <w:lvl w:ilvl="0" w:tplc="F93AD216">
      <w:numFmt w:val="bullet"/>
      <w:lvlText w:val=""/>
      <w:lvlJc w:val="left"/>
      <w:pPr>
        <w:ind w:left="369" w:hanging="264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3A869112">
      <w:numFmt w:val="bullet"/>
      <w:lvlText w:val="•"/>
      <w:lvlJc w:val="left"/>
      <w:pPr>
        <w:ind w:left="1358" w:hanging="264"/>
      </w:pPr>
      <w:rPr>
        <w:rFonts w:hint="default"/>
        <w:lang w:val="it-IT" w:eastAsia="en-US" w:bidi="ar-SA"/>
      </w:rPr>
    </w:lvl>
    <w:lvl w:ilvl="2" w:tplc="E1CCCD2A">
      <w:numFmt w:val="bullet"/>
      <w:lvlText w:val="•"/>
      <w:lvlJc w:val="left"/>
      <w:pPr>
        <w:ind w:left="2356" w:hanging="264"/>
      </w:pPr>
      <w:rPr>
        <w:rFonts w:hint="default"/>
        <w:lang w:val="it-IT" w:eastAsia="en-US" w:bidi="ar-SA"/>
      </w:rPr>
    </w:lvl>
    <w:lvl w:ilvl="3" w:tplc="59A0CC68">
      <w:numFmt w:val="bullet"/>
      <w:lvlText w:val="•"/>
      <w:lvlJc w:val="left"/>
      <w:pPr>
        <w:ind w:left="3354" w:hanging="264"/>
      </w:pPr>
      <w:rPr>
        <w:rFonts w:hint="default"/>
        <w:lang w:val="it-IT" w:eastAsia="en-US" w:bidi="ar-SA"/>
      </w:rPr>
    </w:lvl>
    <w:lvl w:ilvl="4" w:tplc="45D6856A">
      <w:numFmt w:val="bullet"/>
      <w:lvlText w:val="•"/>
      <w:lvlJc w:val="left"/>
      <w:pPr>
        <w:ind w:left="4352" w:hanging="264"/>
      </w:pPr>
      <w:rPr>
        <w:rFonts w:hint="default"/>
        <w:lang w:val="it-IT" w:eastAsia="en-US" w:bidi="ar-SA"/>
      </w:rPr>
    </w:lvl>
    <w:lvl w:ilvl="5" w:tplc="9312AFAC">
      <w:numFmt w:val="bullet"/>
      <w:lvlText w:val="•"/>
      <w:lvlJc w:val="left"/>
      <w:pPr>
        <w:ind w:left="5350" w:hanging="264"/>
      </w:pPr>
      <w:rPr>
        <w:rFonts w:hint="default"/>
        <w:lang w:val="it-IT" w:eastAsia="en-US" w:bidi="ar-SA"/>
      </w:rPr>
    </w:lvl>
    <w:lvl w:ilvl="6" w:tplc="E39EA08A">
      <w:numFmt w:val="bullet"/>
      <w:lvlText w:val="•"/>
      <w:lvlJc w:val="left"/>
      <w:pPr>
        <w:ind w:left="6348" w:hanging="264"/>
      </w:pPr>
      <w:rPr>
        <w:rFonts w:hint="default"/>
        <w:lang w:val="it-IT" w:eastAsia="en-US" w:bidi="ar-SA"/>
      </w:rPr>
    </w:lvl>
    <w:lvl w:ilvl="7" w:tplc="75E44C08">
      <w:numFmt w:val="bullet"/>
      <w:lvlText w:val="•"/>
      <w:lvlJc w:val="left"/>
      <w:pPr>
        <w:ind w:left="7346" w:hanging="264"/>
      </w:pPr>
      <w:rPr>
        <w:rFonts w:hint="default"/>
        <w:lang w:val="it-IT" w:eastAsia="en-US" w:bidi="ar-SA"/>
      </w:rPr>
    </w:lvl>
    <w:lvl w:ilvl="8" w:tplc="273C968C">
      <w:numFmt w:val="bullet"/>
      <w:lvlText w:val="•"/>
      <w:lvlJc w:val="left"/>
      <w:pPr>
        <w:ind w:left="8344" w:hanging="264"/>
      </w:pPr>
      <w:rPr>
        <w:rFonts w:hint="default"/>
        <w:lang w:val="it-IT" w:eastAsia="en-US" w:bidi="ar-SA"/>
      </w:rPr>
    </w:lvl>
  </w:abstractNum>
  <w:abstractNum w:abstractNumId="3" w15:restartNumberingAfterBreak="0">
    <w:nsid w:val="47170EAA"/>
    <w:multiLevelType w:val="hybridMultilevel"/>
    <w:tmpl w:val="A3C2BB6A"/>
    <w:lvl w:ilvl="0" w:tplc="79A676C0">
      <w:numFmt w:val="bullet"/>
      <w:lvlText w:val=""/>
      <w:lvlJc w:val="left"/>
      <w:pPr>
        <w:ind w:left="733" w:hanging="2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766BA0A">
      <w:numFmt w:val="bullet"/>
      <w:lvlText w:val="•"/>
      <w:lvlJc w:val="left"/>
      <w:pPr>
        <w:ind w:left="1774" w:hanging="260"/>
      </w:pPr>
      <w:rPr>
        <w:rFonts w:hint="default"/>
        <w:lang w:val="it-IT" w:eastAsia="en-US" w:bidi="ar-SA"/>
      </w:rPr>
    </w:lvl>
    <w:lvl w:ilvl="2" w:tplc="A64E95FE">
      <w:numFmt w:val="bullet"/>
      <w:lvlText w:val="•"/>
      <w:lvlJc w:val="left"/>
      <w:pPr>
        <w:ind w:left="2809" w:hanging="260"/>
      </w:pPr>
      <w:rPr>
        <w:rFonts w:hint="default"/>
        <w:lang w:val="it-IT" w:eastAsia="en-US" w:bidi="ar-SA"/>
      </w:rPr>
    </w:lvl>
    <w:lvl w:ilvl="3" w:tplc="BD4A5040">
      <w:numFmt w:val="bullet"/>
      <w:lvlText w:val="•"/>
      <w:lvlJc w:val="left"/>
      <w:pPr>
        <w:ind w:left="3843" w:hanging="260"/>
      </w:pPr>
      <w:rPr>
        <w:rFonts w:hint="default"/>
        <w:lang w:val="it-IT" w:eastAsia="en-US" w:bidi="ar-SA"/>
      </w:rPr>
    </w:lvl>
    <w:lvl w:ilvl="4" w:tplc="FEDA973E">
      <w:numFmt w:val="bullet"/>
      <w:lvlText w:val="•"/>
      <w:lvlJc w:val="left"/>
      <w:pPr>
        <w:ind w:left="4878" w:hanging="260"/>
      </w:pPr>
      <w:rPr>
        <w:rFonts w:hint="default"/>
        <w:lang w:val="it-IT" w:eastAsia="en-US" w:bidi="ar-SA"/>
      </w:rPr>
    </w:lvl>
    <w:lvl w:ilvl="5" w:tplc="C7267884">
      <w:numFmt w:val="bullet"/>
      <w:lvlText w:val="•"/>
      <w:lvlJc w:val="left"/>
      <w:pPr>
        <w:ind w:left="5913" w:hanging="260"/>
      </w:pPr>
      <w:rPr>
        <w:rFonts w:hint="default"/>
        <w:lang w:val="it-IT" w:eastAsia="en-US" w:bidi="ar-SA"/>
      </w:rPr>
    </w:lvl>
    <w:lvl w:ilvl="6" w:tplc="F0104642">
      <w:numFmt w:val="bullet"/>
      <w:lvlText w:val="•"/>
      <w:lvlJc w:val="left"/>
      <w:pPr>
        <w:ind w:left="6947" w:hanging="260"/>
      </w:pPr>
      <w:rPr>
        <w:rFonts w:hint="default"/>
        <w:lang w:val="it-IT" w:eastAsia="en-US" w:bidi="ar-SA"/>
      </w:rPr>
    </w:lvl>
    <w:lvl w:ilvl="7" w:tplc="A830C9F8">
      <w:numFmt w:val="bullet"/>
      <w:lvlText w:val="•"/>
      <w:lvlJc w:val="left"/>
      <w:pPr>
        <w:ind w:left="7982" w:hanging="260"/>
      </w:pPr>
      <w:rPr>
        <w:rFonts w:hint="default"/>
        <w:lang w:val="it-IT" w:eastAsia="en-US" w:bidi="ar-SA"/>
      </w:rPr>
    </w:lvl>
    <w:lvl w:ilvl="8" w:tplc="C426786C">
      <w:numFmt w:val="bullet"/>
      <w:lvlText w:val="•"/>
      <w:lvlJc w:val="left"/>
      <w:pPr>
        <w:ind w:left="9017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4E0C6828"/>
    <w:multiLevelType w:val="hybridMultilevel"/>
    <w:tmpl w:val="2E4200F2"/>
    <w:lvl w:ilvl="0" w:tplc="88F475C8">
      <w:numFmt w:val="bullet"/>
      <w:lvlText w:val=""/>
      <w:lvlJc w:val="left"/>
      <w:pPr>
        <w:ind w:left="211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1278DF1A">
      <w:numFmt w:val="bullet"/>
      <w:lvlText w:val="•"/>
      <w:lvlJc w:val="left"/>
      <w:pPr>
        <w:ind w:left="405" w:hanging="212"/>
      </w:pPr>
      <w:rPr>
        <w:rFonts w:hint="default"/>
        <w:lang w:val="it-IT" w:eastAsia="en-US" w:bidi="ar-SA"/>
      </w:rPr>
    </w:lvl>
    <w:lvl w:ilvl="2" w:tplc="ADA87A18">
      <w:numFmt w:val="bullet"/>
      <w:lvlText w:val="•"/>
      <w:lvlJc w:val="left"/>
      <w:pPr>
        <w:ind w:left="590" w:hanging="212"/>
      </w:pPr>
      <w:rPr>
        <w:rFonts w:hint="default"/>
        <w:lang w:val="it-IT" w:eastAsia="en-US" w:bidi="ar-SA"/>
      </w:rPr>
    </w:lvl>
    <w:lvl w:ilvl="3" w:tplc="7BE20BBC">
      <w:numFmt w:val="bullet"/>
      <w:lvlText w:val="•"/>
      <w:lvlJc w:val="left"/>
      <w:pPr>
        <w:ind w:left="775" w:hanging="212"/>
      </w:pPr>
      <w:rPr>
        <w:rFonts w:hint="default"/>
        <w:lang w:val="it-IT" w:eastAsia="en-US" w:bidi="ar-SA"/>
      </w:rPr>
    </w:lvl>
    <w:lvl w:ilvl="4" w:tplc="93A0FE34">
      <w:numFmt w:val="bullet"/>
      <w:lvlText w:val="•"/>
      <w:lvlJc w:val="left"/>
      <w:pPr>
        <w:ind w:left="960" w:hanging="212"/>
      </w:pPr>
      <w:rPr>
        <w:rFonts w:hint="default"/>
        <w:lang w:val="it-IT" w:eastAsia="en-US" w:bidi="ar-SA"/>
      </w:rPr>
    </w:lvl>
    <w:lvl w:ilvl="5" w:tplc="B9DCD112">
      <w:numFmt w:val="bullet"/>
      <w:lvlText w:val="•"/>
      <w:lvlJc w:val="left"/>
      <w:pPr>
        <w:ind w:left="1145" w:hanging="212"/>
      </w:pPr>
      <w:rPr>
        <w:rFonts w:hint="default"/>
        <w:lang w:val="it-IT" w:eastAsia="en-US" w:bidi="ar-SA"/>
      </w:rPr>
    </w:lvl>
    <w:lvl w:ilvl="6" w:tplc="31F02D6C">
      <w:numFmt w:val="bullet"/>
      <w:lvlText w:val="•"/>
      <w:lvlJc w:val="left"/>
      <w:pPr>
        <w:ind w:left="1331" w:hanging="212"/>
      </w:pPr>
      <w:rPr>
        <w:rFonts w:hint="default"/>
        <w:lang w:val="it-IT" w:eastAsia="en-US" w:bidi="ar-SA"/>
      </w:rPr>
    </w:lvl>
    <w:lvl w:ilvl="7" w:tplc="F26A534E">
      <w:numFmt w:val="bullet"/>
      <w:lvlText w:val="•"/>
      <w:lvlJc w:val="left"/>
      <w:pPr>
        <w:ind w:left="1516" w:hanging="212"/>
      </w:pPr>
      <w:rPr>
        <w:rFonts w:hint="default"/>
        <w:lang w:val="it-IT" w:eastAsia="en-US" w:bidi="ar-SA"/>
      </w:rPr>
    </w:lvl>
    <w:lvl w:ilvl="8" w:tplc="688E7FD2">
      <w:numFmt w:val="bullet"/>
      <w:lvlText w:val="•"/>
      <w:lvlJc w:val="left"/>
      <w:pPr>
        <w:ind w:left="1701" w:hanging="212"/>
      </w:pPr>
      <w:rPr>
        <w:rFonts w:hint="default"/>
        <w:lang w:val="it-IT" w:eastAsia="en-US" w:bidi="ar-SA"/>
      </w:rPr>
    </w:lvl>
  </w:abstractNum>
  <w:abstractNum w:abstractNumId="5" w15:restartNumberingAfterBreak="0">
    <w:nsid w:val="5DCA5D11"/>
    <w:multiLevelType w:val="hybridMultilevel"/>
    <w:tmpl w:val="3C922CC0"/>
    <w:lvl w:ilvl="0" w:tplc="1DEA0DC4">
      <w:numFmt w:val="bullet"/>
      <w:lvlText w:val=""/>
      <w:lvlJc w:val="left"/>
      <w:pPr>
        <w:ind w:left="211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8236D596">
      <w:numFmt w:val="bullet"/>
      <w:lvlText w:val="•"/>
      <w:lvlJc w:val="left"/>
      <w:pPr>
        <w:ind w:left="1231" w:hanging="212"/>
      </w:pPr>
      <w:rPr>
        <w:rFonts w:hint="default"/>
        <w:lang w:val="it-IT" w:eastAsia="en-US" w:bidi="ar-SA"/>
      </w:rPr>
    </w:lvl>
    <w:lvl w:ilvl="2" w:tplc="8C341554">
      <w:numFmt w:val="bullet"/>
      <w:lvlText w:val="•"/>
      <w:lvlJc w:val="left"/>
      <w:pPr>
        <w:ind w:left="2242" w:hanging="212"/>
      </w:pPr>
      <w:rPr>
        <w:rFonts w:hint="default"/>
        <w:lang w:val="it-IT" w:eastAsia="en-US" w:bidi="ar-SA"/>
      </w:rPr>
    </w:lvl>
    <w:lvl w:ilvl="3" w:tplc="99C0DB18">
      <w:numFmt w:val="bullet"/>
      <w:lvlText w:val="•"/>
      <w:lvlJc w:val="left"/>
      <w:pPr>
        <w:ind w:left="3253" w:hanging="212"/>
      </w:pPr>
      <w:rPr>
        <w:rFonts w:hint="default"/>
        <w:lang w:val="it-IT" w:eastAsia="en-US" w:bidi="ar-SA"/>
      </w:rPr>
    </w:lvl>
    <w:lvl w:ilvl="4" w:tplc="A468B772">
      <w:numFmt w:val="bullet"/>
      <w:lvlText w:val="•"/>
      <w:lvlJc w:val="left"/>
      <w:pPr>
        <w:ind w:left="4264" w:hanging="212"/>
      </w:pPr>
      <w:rPr>
        <w:rFonts w:hint="default"/>
        <w:lang w:val="it-IT" w:eastAsia="en-US" w:bidi="ar-SA"/>
      </w:rPr>
    </w:lvl>
    <w:lvl w:ilvl="5" w:tplc="1EC4AEDC">
      <w:numFmt w:val="bullet"/>
      <w:lvlText w:val="•"/>
      <w:lvlJc w:val="left"/>
      <w:pPr>
        <w:ind w:left="5276" w:hanging="212"/>
      </w:pPr>
      <w:rPr>
        <w:rFonts w:hint="default"/>
        <w:lang w:val="it-IT" w:eastAsia="en-US" w:bidi="ar-SA"/>
      </w:rPr>
    </w:lvl>
    <w:lvl w:ilvl="6" w:tplc="C2C22D1A">
      <w:numFmt w:val="bullet"/>
      <w:lvlText w:val="•"/>
      <w:lvlJc w:val="left"/>
      <w:pPr>
        <w:ind w:left="6287" w:hanging="212"/>
      </w:pPr>
      <w:rPr>
        <w:rFonts w:hint="default"/>
        <w:lang w:val="it-IT" w:eastAsia="en-US" w:bidi="ar-SA"/>
      </w:rPr>
    </w:lvl>
    <w:lvl w:ilvl="7" w:tplc="CE7AAC28">
      <w:numFmt w:val="bullet"/>
      <w:lvlText w:val="•"/>
      <w:lvlJc w:val="left"/>
      <w:pPr>
        <w:ind w:left="7298" w:hanging="212"/>
      </w:pPr>
      <w:rPr>
        <w:rFonts w:hint="default"/>
        <w:lang w:val="it-IT" w:eastAsia="en-US" w:bidi="ar-SA"/>
      </w:rPr>
    </w:lvl>
    <w:lvl w:ilvl="8" w:tplc="F0768800">
      <w:numFmt w:val="bullet"/>
      <w:lvlText w:val="•"/>
      <w:lvlJc w:val="left"/>
      <w:pPr>
        <w:ind w:left="8309" w:hanging="212"/>
      </w:pPr>
      <w:rPr>
        <w:rFonts w:hint="default"/>
        <w:lang w:val="it-IT" w:eastAsia="en-US" w:bidi="ar-SA"/>
      </w:rPr>
    </w:lvl>
  </w:abstractNum>
  <w:num w:numId="1" w16cid:durableId="1440178499">
    <w:abstractNumId w:val="3"/>
  </w:num>
  <w:num w:numId="2" w16cid:durableId="814026517">
    <w:abstractNumId w:val="1"/>
  </w:num>
  <w:num w:numId="3" w16cid:durableId="1566647353">
    <w:abstractNumId w:val="4"/>
  </w:num>
  <w:num w:numId="4" w16cid:durableId="465050319">
    <w:abstractNumId w:val="5"/>
  </w:num>
  <w:num w:numId="5" w16cid:durableId="936324183">
    <w:abstractNumId w:val="2"/>
  </w:num>
  <w:num w:numId="6" w16cid:durableId="60138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1B62"/>
    <w:rsid w:val="000910FE"/>
    <w:rsid w:val="007D1B62"/>
    <w:rsid w:val="00AB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5FE403F5"/>
  <w15:docId w15:val="{D303B437-7B74-4497-A2CE-4A0C3680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"/>
      <w:ind w:left="3433" w:right="1518" w:hanging="1976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06" w:lineRule="exact"/>
      <w:ind w:left="733" w:hanging="2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ape@pec.comune.perug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stituzionale.comune.perugia.it/pagine/privacy-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Lorenzo Martinelli</cp:lastModifiedBy>
  <cp:revision>3</cp:revision>
  <dcterms:created xsi:type="dcterms:W3CDTF">2023-03-29T11:40:00Z</dcterms:created>
  <dcterms:modified xsi:type="dcterms:W3CDTF">2023-03-29T11:47:00Z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2023-03-29T00:00:00Z</vt:filetime>
  </property>
</Properties>
</file>